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A63" w:rsidRPr="00962D54" w:rsidRDefault="00C60095" w:rsidP="00B772F4">
      <w:pPr>
        <w:rPr>
          <w:rFonts w:ascii="Arial Black" w:hAnsi="Arial Black"/>
          <w:color w:val="7030A0"/>
          <w:lang w:val="fr-CA"/>
        </w:rPr>
      </w:pPr>
      <w:r w:rsidRPr="00962D54">
        <w:rPr>
          <w:rFonts w:ascii="Arial Black" w:hAnsi="Arial Black"/>
          <w:lang w:val="fr-CA"/>
        </w:rPr>
        <w:t>INSTRUCTION</w:t>
      </w:r>
      <w:r w:rsidR="008B44F2" w:rsidRPr="00962D54">
        <w:rPr>
          <w:rFonts w:ascii="Arial Black" w:hAnsi="Arial Black"/>
          <w:lang w:val="fr-CA"/>
        </w:rPr>
        <w:t xml:space="preserve"> </w:t>
      </w:r>
      <w:r w:rsidR="00BF3215" w:rsidRPr="00962D54">
        <w:rPr>
          <w:rFonts w:ascii="Arial Black" w:hAnsi="Arial Black"/>
          <w:lang w:val="fr-CA"/>
        </w:rPr>
        <w:t>6</w:t>
      </w:r>
      <w:r w:rsidR="00C077D3" w:rsidRPr="00962D54">
        <w:rPr>
          <w:rFonts w:ascii="Arial Black" w:hAnsi="Arial Black"/>
          <w:lang w:val="fr-CA"/>
        </w:rPr>
        <w:t>,</w:t>
      </w:r>
      <w:r w:rsidR="006B433F" w:rsidRPr="00962D54">
        <w:rPr>
          <w:rFonts w:ascii="Arial Black" w:hAnsi="Arial Black"/>
          <w:lang w:val="fr-CA"/>
        </w:rPr>
        <w:t xml:space="preserve"> </w:t>
      </w:r>
      <w:r w:rsidRPr="00962D54">
        <w:rPr>
          <w:rFonts w:ascii="Arial Black" w:hAnsi="Arial Black"/>
          <w:color w:val="7030A0"/>
          <w:lang w:val="fr-CA"/>
        </w:rPr>
        <w:t>L’</w:t>
      </w:r>
      <w:r w:rsidR="00962D54" w:rsidRPr="00962D54">
        <w:rPr>
          <w:rFonts w:ascii="Arial Black" w:hAnsi="Arial Black"/>
          <w:color w:val="7030A0"/>
          <w:lang w:val="fr-CA"/>
        </w:rPr>
        <w:t>INSTALLATION</w:t>
      </w:r>
      <w:r w:rsidRPr="00962D54">
        <w:rPr>
          <w:rFonts w:ascii="Arial Black" w:hAnsi="Arial Black"/>
          <w:color w:val="7030A0"/>
          <w:lang w:val="fr-CA"/>
        </w:rPr>
        <w:t xml:space="preserve"> D</w:t>
      </w:r>
      <w:r w:rsidR="00BC455B" w:rsidRPr="00962D54">
        <w:rPr>
          <w:rFonts w:ascii="Arial Black" w:hAnsi="Arial Black"/>
          <w:color w:val="7030A0"/>
          <w:lang w:val="fr-CA"/>
        </w:rPr>
        <w:t>E</w:t>
      </w:r>
      <w:r w:rsidRPr="00962D54">
        <w:rPr>
          <w:rFonts w:ascii="Arial Black" w:hAnsi="Arial Black"/>
          <w:color w:val="7030A0"/>
          <w:lang w:val="fr-CA"/>
        </w:rPr>
        <w:t xml:space="preserve"> MEMBRANES HAUTEMENT PERMÉABLES À LA VAPEUR COMME COUCHE DE PROTECTION ET D’ESPACEMENT DE L’ISOLATION THERMIQUE DU REVÊTEMENT DE TOIT.</w:t>
      </w:r>
      <w:r w:rsidR="00C077D3" w:rsidRPr="00962D54">
        <w:rPr>
          <w:rFonts w:ascii="Arial Black" w:hAnsi="Arial Black"/>
          <w:noProof/>
          <w:color w:val="7030A0"/>
          <w:lang w:val="fr-CA" w:eastAsia="en-CA"/>
        </w:rPr>
        <w:drawing>
          <wp:anchor distT="0" distB="0" distL="114300" distR="114300" simplePos="0" relativeHeight="251675648" behindDoc="0" locked="0" layoutInCell="1" allowOverlap="1" wp14:anchorId="7900ABF3" wp14:editId="29D17A59">
            <wp:simplePos x="0" y="0"/>
            <wp:positionH relativeFrom="margin">
              <wp:posOffset>3481070</wp:posOffset>
            </wp:positionH>
            <wp:positionV relativeFrom="margin">
              <wp:posOffset>-262255</wp:posOffset>
            </wp:positionV>
            <wp:extent cx="2466975" cy="428625"/>
            <wp:effectExtent l="19050" t="0" r="9525" b="0"/>
            <wp:wrapSquare wrapText="bothSides"/>
            <wp:docPr id="2" name="Obraz 1" descr="cid:image003.jpg@01D030AA.9208D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030AA.9208D3D0"/>
                    <pic:cNvPicPr>
                      <a:picLocks noChangeAspect="1" noChangeArrowheads="1"/>
                    </pic:cNvPicPr>
                  </pic:nvPicPr>
                  <pic:blipFill>
                    <a:blip r:embed="rId8" r:link="rId9"/>
                    <a:srcRect/>
                    <a:stretch>
                      <a:fillRect/>
                    </a:stretch>
                  </pic:blipFill>
                  <pic:spPr bwMode="auto">
                    <a:xfrm>
                      <a:off x="0" y="0"/>
                      <a:ext cx="2466975" cy="428625"/>
                    </a:xfrm>
                    <a:prstGeom prst="rect">
                      <a:avLst/>
                    </a:prstGeom>
                    <a:noFill/>
                    <a:ln w="9525">
                      <a:noFill/>
                      <a:miter lim="800000"/>
                      <a:headEnd/>
                      <a:tailEnd/>
                    </a:ln>
                  </pic:spPr>
                </pic:pic>
              </a:graphicData>
            </a:graphic>
          </wp:anchor>
        </w:drawing>
      </w:r>
    </w:p>
    <w:p w:rsidR="00364A63" w:rsidRPr="00962D54" w:rsidRDefault="00837312" w:rsidP="00B772F4">
      <w:pPr>
        <w:pStyle w:val="WW-Tekstpodstawowy3"/>
        <w:ind w:right="-284"/>
        <w:jc w:val="both"/>
        <w:rPr>
          <w:b w:val="0"/>
          <w:noProof/>
          <w:color w:val="7030A0"/>
          <w:sz w:val="20"/>
          <w:lang w:val="fr-CA"/>
        </w:rPr>
      </w:pPr>
      <w:r w:rsidRPr="00962D54">
        <w:rPr>
          <w:noProof/>
          <w:sz w:val="20"/>
          <w:lang w:val="fr-CA" w:eastAsia="en-CA"/>
        </w:rPr>
        <mc:AlternateContent>
          <mc:Choice Requires="wps">
            <w:drawing>
              <wp:anchor distT="0" distB="0" distL="114300" distR="114300" simplePos="0" relativeHeight="251660288" behindDoc="0" locked="0" layoutInCell="1" allowOverlap="1" wp14:anchorId="644F5F8D" wp14:editId="54119F67">
                <wp:simplePos x="0" y="0"/>
                <wp:positionH relativeFrom="column">
                  <wp:posOffset>52070</wp:posOffset>
                </wp:positionH>
                <wp:positionV relativeFrom="paragraph">
                  <wp:posOffset>617220</wp:posOffset>
                </wp:positionV>
                <wp:extent cx="466725" cy="219075"/>
                <wp:effectExtent l="9525" t="9525" r="9525"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19075"/>
                        </a:xfrm>
                        <a:prstGeom prst="rect">
                          <a:avLst/>
                        </a:prstGeom>
                        <a:solidFill>
                          <a:srgbClr val="FFFFFF"/>
                        </a:solidFill>
                        <a:ln w="9525">
                          <a:solidFill>
                            <a:srgbClr val="000000"/>
                          </a:solidFill>
                          <a:miter lim="800000"/>
                          <a:headEnd/>
                          <a:tailEnd/>
                        </a:ln>
                      </wps:spPr>
                      <wps:txbx>
                        <w:txbxContent>
                          <w:p w:rsidR="00540F6B" w:rsidRPr="00540F6B" w:rsidRDefault="00540F6B">
                            <w:pPr>
                              <w:rPr>
                                <w:rFonts w:asciiTheme="minorHAnsi" w:hAnsiTheme="minorHAnsi"/>
                                <w:sz w:val="18"/>
                                <w:szCs w:val="18"/>
                              </w:rPr>
                            </w:pPr>
                            <w:r w:rsidRPr="00540F6B">
                              <w:rPr>
                                <w:rFonts w:asciiTheme="minorHAnsi" w:hAnsiTheme="minorHAnsi"/>
                                <w:sz w:val="18"/>
                                <w:szCs w:val="18"/>
                              </w:rPr>
                              <w:t>Rys.1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4.1pt;margin-top:48.6pt;width:36.7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qTpJwIAAFAEAAAOAAAAZHJzL2Uyb0RvYy54bWysVNuO2yAQfa/Uf0C8N3asXDZWnNU221SV&#10;thdptx+AMbZRMUOBxE6/vgP2pulFfajqB8TAcObMmRlvb4dOkZOwToIu6HyWUiI0h0rqpqCfnw6v&#10;bihxnumKKdCioGfh6O3u5Yttb3KRQQuqEpYgiHZ5bwraem/yJHG8FR1zMzBC42UNtmMeTdsklWU9&#10;oncqydJ0lfRgK2OBC+fw9H68pLuIX9eC+4917YQnqqDIzcfVxrUMa7LbsryxzLSSTzTYP7DomNQY&#10;9AJ1zzwjRyt/g+okt+Cg9jMOXQJ1LbmIOWA28/SXbB5bZkTMBcVx5iKT+3+w/MPpkyWywtotKdGs&#10;wxo9icGT1zCQLMjTG5ej16NBPz/gMbrGVJ15AP7FEQ37lulG3FkLfStYhfTm4WVy9XTEcQGk7N9D&#10;hWHY0UMEGmrbBe1QDYLoWKbzpTSBCsfDxWq1zpAhx6tsvknXyxiB5c+PjXX+rYCOhE1BLVY+grPT&#10;g/OBDMufXUIsB0pWB6lUNGxT7pUlJ4ZdcojfhP6Tm9KkL+hmiTz+DpHG708QnfTY7kp2Bb25OLE8&#10;qPZGV7EZPZNq3CNlpScZg3Kjhn4oh6ksJVRnFNTC2NY4hrhpwX6jpMeWLqj7emRWUKLeaSzKZr5Y&#10;hBmIxmK5ztCw1zfl9Q3THKEK6ikZt3s/zs3RWNm0GGlsAw13WMhaRpFDxUdWE29s26j9NGJhLq7t&#10;6PXjR7D7DgAA//8DAFBLAwQUAAYACAAAACEAQTET2twAAAAHAQAADwAAAGRycy9kb3ducmV2Lnht&#10;bEyOwU7DMAyG70i8Q2QkLoil29DalaYTQgLBbQwE16zx2orEKUnWlbfHnOBkW/+n31+1mZwVI4bY&#10;e1Iwn2UgkBpvemoVvL0+XBcgYtJktPWECr4xwqY+P6t0afyJXnDcpVZwCcVSK+hSGkopY9Oh03Hm&#10;ByTODj44nfgMrTRBn7jcWbnIspV0uif+0OkB7ztsPndHp6C4eRo/4vNy+96sDnadrvLx8SsodXkx&#10;3d2CSDilPxh+9Vkdanba+yOZKCx3LBhUsM55clzMcxB7xpa8yLqS//3rHwAAAP//AwBQSwECLQAU&#10;AAYACAAAACEAtoM4kv4AAADhAQAAEwAAAAAAAAAAAAAAAAAAAAAAW0NvbnRlbnRfVHlwZXNdLnht&#10;bFBLAQItABQABgAIAAAAIQA4/SH/1gAAAJQBAAALAAAAAAAAAAAAAAAAAC8BAABfcmVscy8ucmVs&#10;c1BLAQItABQABgAIAAAAIQBv6qTpJwIAAFAEAAAOAAAAAAAAAAAAAAAAAC4CAABkcnMvZTJvRG9j&#10;LnhtbFBLAQItABQABgAIAAAAIQBBMRPa3AAAAAcBAAAPAAAAAAAAAAAAAAAAAIEEAABkcnMvZG93&#10;bnJldi54bWxQSwUGAAAAAAQABADzAAAAigUAAAAA&#10;">
                <v:textbox>
                  <w:txbxContent>
                    <w:p w:rsidR="00540F6B" w:rsidRPr="00540F6B" w:rsidRDefault="00540F6B">
                      <w:pPr>
                        <w:rPr>
                          <w:rFonts w:asciiTheme="minorHAnsi" w:hAnsiTheme="minorHAnsi"/>
                          <w:sz w:val="18"/>
                          <w:szCs w:val="18"/>
                        </w:rPr>
                      </w:pPr>
                      <w:r w:rsidRPr="00540F6B">
                        <w:rPr>
                          <w:rFonts w:asciiTheme="minorHAnsi" w:hAnsiTheme="minorHAnsi"/>
                          <w:sz w:val="18"/>
                          <w:szCs w:val="18"/>
                        </w:rPr>
                        <w:t>Rys.1</w:t>
                      </w:r>
                    </w:p>
                  </w:txbxContent>
                </v:textbox>
              </v:shape>
            </w:pict>
          </mc:Fallback>
        </mc:AlternateContent>
      </w:r>
      <w:r w:rsidR="00962034" w:rsidRPr="00962D54">
        <w:rPr>
          <w:b w:val="0"/>
          <w:noProof/>
          <w:sz w:val="20"/>
          <w:lang w:val="fr-CA" w:eastAsia="en-CA"/>
        </w:rPr>
        <w:drawing>
          <wp:anchor distT="0" distB="0" distL="114300" distR="114300" simplePos="0" relativeHeight="251662336" behindDoc="0" locked="0" layoutInCell="1" allowOverlap="1" wp14:anchorId="431D23EF" wp14:editId="4FF868C8">
            <wp:simplePos x="0" y="0"/>
            <wp:positionH relativeFrom="margin">
              <wp:posOffset>2890520</wp:posOffset>
            </wp:positionH>
            <wp:positionV relativeFrom="margin">
              <wp:posOffset>1156970</wp:posOffset>
            </wp:positionV>
            <wp:extent cx="3261995" cy="2447925"/>
            <wp:effectExtent l="19050" t="19050" r="14605" b="28575"/>
            <wp:wrapSquare wrapText="bothSides"/>
            <wp:docPr id="5" name="Obraz 4" descr="rys. 2 -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 2 - 5.tif"/>
                    <pic:cNvPicPr/>
                  </pic:nvPicPr>
                  <pic:blipFill>
                    <a:blip r:embed="rId10" cstate="print"/>
                    <a:stretch>
                      <a:fillRect/>
                    </a:stretch>
                  </pic:blipFill>
                  <pic:spPr>
                    <a:xfrm>
                      <a:off x="0" y="0"/>
                      <a:ext cx="3261995" cy="2447925"/>
                    </a:xfrm>
                    <a:prstGeom prst="rect">
                      <a:avLst/>
                    </a:prstGeom>
                    <a:ln>
                      <a:solidFill>
                        <a:schemeClr val="accent1"/>
                      </a:solidFill>
                    </a:ln>
                  </pic:spPr>
                </pic:pic>
              </a:graphicData>
            </a:graphic>
          </wp:anchor>
        </w:drawing>
      </w:r>
      <w:r w:rsidR="00962034" w:rsidRPr="00962D54">
        <w:rPr>
          <w:b w:val="0"/>
          <w:noProof/>
          <w:sz w:val="20"/>
          <w:lang w:val="fr-CA" w:eastAsia="en-CA"/>
        </w:rPr>
        <w:drawing>
          <wp:anchor distT="0" distB="0" distL="114300" distR="114300" simplePos="0" relativeHeight="251658240" behindDoc="0" locked="0" layoutInCell="1" allowOverlap="1" wp14:anchorId="07D89C26" wp14:editId="1BEB08F7">
            <wp:simplePos x="0" y="0"/>
            <wp:positionH relativeFrom="margin">
              <wp:posOffset>-24130</wp:posOffset>
            </wp:positionH>
            <wp:positionV relativeFrom="margin">
              <wp:posOffset>1156970</wp:posOffset>
            </wp:positionV>
            <wp:extent cx="2819400" cy="2443480"/>
            <wp:effectExtent l="19050" t="19050" r="19050" b="13970"/>
            <wp:wrapSquare wrapText="bothSides"/>
            <wp:docPr id="1" name="Obraz 0" descr="do instr. 1 c-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 instr. 1 c-b.tif"/>
                    <pic:cNvPicPr/>
                  </pic:nvPicPr>
                  <pic:blipFill>
                    <a:blip r:embed="rId11" cstate="print"/>
                    <a:srcRect l="8177" t="5986" r="13576" b="3578"/>
                    <a:stretch>
                      <a:fillRect/>
                    </a:stretch>
                  </pic:blipFill>
                  <pic:spPr>
                    <a:xfrm>
                      <a:off x="0" y="0"/>
                      <a:ext cx="2819400" cy="2443480"/>
                    </a:xfrm>
                    <a:prstGeom prst="rect">
                      <a:avLst/>
                    </a:prstGeom>
                    <a:ln>
                      <a:solidFill>
                        <a:schemeClr val="accent1"/>
                      </a:solidFill>
                    </a:ln>
                  </pic:spPr>
                </pic:pic>
              </a:graphicData>
            </a:graphic>
          </wp:anchor>
        </w:drawing>
      </w:r>
      <w:r w:rsidR="00962D54" w:rsidRPr="00962D54">
        <w:rPr>
          <w:b w:val="0"/>
          <w:sz w:val="20"/>
          <w:lang w:val="fr-CA"/>
        </w:rPr>
        <w:t xml:space="preserve">Notre instruction concerne les règles les plus importantes pour l’installation de membranes hautement perméables à la vapeur, ci-après nommées </w:t>
      </w:r>
      <w:r w:rsidR="00962D54" w:rsidRPr="00962D54">
        <w:rPr>
          <w:sz w:val="20"/>
          <w:lang w:val="fr-CA"/>
        </w:rPr>
        <w:t>„MWK” de DWU type 90 – type  265 en fonction du matériau séparant l’isolation thermique de la toiture des toits ventilés.</w:t>
      </w:r>
      <w:r w:rsidR="00962D54" w:rsidRPr="00962D54">
        <w:rPr>
          <w:b w:val="0"/>
          <w:sz w:val="20"/>
          <w:lang w:val="fr-CA"/>
        </w:rPr>
        <w:t xml:space="preserve"> </w:t>
      </w:r>
      <w:r w:rsidR="00962D54" w:rsidRPr="00962D54">
        <w:rPr>
          <w:b w:val="0"/>
          <w:noProof/>
          <w:color w:val="7030A0"/>
          <w:sz w:val="20"/>
          <w:lang w:val="fr-CA" w:eastAsia="en-CA"/>
        </w:rPr>
        <mc:AlternateContent>
          <mc:Choice Requires="wps">
            <w:drawing>
              <wp:anchor distT="0" distB="0" distL="114300" distR="114300" simplePos="0" relativeHeight="251680768" behindDoc="0" locked="0" layoutInCell="1" allowOverlap="1" wp14:anchorId="22C3B72F" wp14:editId="49575C8B">
                <wp:simplePos x="0" y="0"/>
                <wp:positionH relativeFrom="column">
                  <wp:posOffset>5579745</wp:posOffset>
                </wp:positionH>
                <wp:positionV relativeFrom="paragraph">
                  <wp:posOffset>2293620</wp:posOffset>
                </wp:positionV>
                <wp:extent cx="466725" cy="219075"/>
                <wp:effectExtent l="12700" t="9525" r="6350" b="9525"/>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19075"/>
                        </a:xfrm>
                        <a:prstGeom prst="rect">
                          <a:avLst/>
                        </a:prstGeom>
                        <a:solidFill>
                          <a:srgbClr val="FFFFFF"/>
                        </a:solidFill>
                        <a:ln w="9525">
                          <a:solidFill>
                            <a:srgbClr val="000000"/>
                          </a:solidFill>
                          <a:miter lim="800000"/>
                          <a:headEnd/>
                          <a:tailEnd/>
                        </a:ln>
                      </wps:spPr>
                      <wps:txbx>
                        <w:txbxContent>
                          <w:p w:rsidR="00962D54" w:rsidRPr="00540F6B" w:rsidRDefault="00962D54" w:rsidP="00540F6B">
                            <w:pPr>
                              <w:rPr>
                                <w:rFonts w:asciiTheme="minorHAnsi" w:hAnsiTheme="minorHAnsi"/>
                                <w:sz w:val="18"/>
                                <w:szCs w:val="18"/>
                              </w:rPr>
                            </w:pPr>
                            <w:r w:rsidRPr="00540F6B">
                              <w:rPr>
                                <w:rFonts w:asciiTheme="minorHAnsi" w:hAnsiTheme="minorHAnsi"/>
                                <w:sz w:val="18"/>
                                <w:szCs w:val="18"/>
                              </w:rPr>
                              <w:t>Rys.</w:t>
                            </w:r>
                            <w:r>
                              <w:rPr>
                                <w:rFonts w:asciiTheme="minorHAnsi" w:hAnsiTheme="minorHAnsi"/>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439.35pt;margin-top:180.6pt;width:36.75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WKwIAAFcEAAAOAAAAZHJzL2Uyb0RvYy54bWysVNuO2yAQfa/Uf0C8N3bSJLux4qy22aaq&#10;tL1Iu/0AjLGNCgwFEjv9+g44m00v6kNVPyAGhjNnzsx4fTNoRQ7CeQmmpNNJTokwHGpp2pJ+edy9&#10;uqbEB2ZqpsCIkh6Fpzebly/WvS3EDDpQtXAEQYwvelvSLgRbZJnnndDMT8AKg5cNOM0Cmq7Nasd6&#10;RNcqm+X5MuvB1dYBF97j6d14STcJv2kED5+axotAVEmRW0irS2sV12yzZkXrmO0kP9Fg/8BCM2kw&#10;6BnqjgVG9k7+BqUld+ChCRMOOoOmkVykHDCbaf5LNg8dsyLlguJ4e5bJ/z9Y/vHw2RFZY+3mlBim&#10;sUaPYgjkDQzkdZSnt75ArweLfmHAY3RNqXp7D/yrJwa2HTOtuHUO+k6wGulN48vs4umI4yNI1X+A&#10;GsOwfYAENDROR+1QDYLoWKbjuTSRCsfD+XJ5NVtQwvFqNl3lV4sUgRVPj63z4Z0ATeKmpA4rn8DZ&#10;4d6HSIYVTy4xlgcl651UKhmurbbKkQPDLtml74T+k5sypC/paoE8/g6Rp+9PEFoGbHcldUmvz06s&#10;iKq9NXVqxsCkGvdIWZmTjFG5UcMwVMNYsBggSlxBfURdHYzdjdOImw7cd0p67OyS+m975gQl6r3B&#10;2qym83kchWTMF1czNNzlTXV5wwxHqJIGSsbtNozjs7dOth1GGrvBwC3Ws5FJ62dWJ/rYvakEp0mL&#10;43FpJ6/n/8HmBwAAAP//AwBQSwMEFAAGAAgAAAAhANO2XxHgAAAACwEAAA8AAABkcnMvZG93bnJl&#10;di54bWxMj8tOwzAQRfdI/IM1SGwQdZrSvIhTISQQ3UFBsHXjaRLhR7DdNPw9wwp28zi6c6bezEaz&#10;CX0YnBWwXCTA0LZODbYT8Pb6cF0AC1FaJbWzKOAbA2ya87NaVsqd7AtOu9gxCrGhkgL6GMeK89D2&#10;aGRYuBEt7Q7OGxmp9R1XXp4o3GieJknGjRwsXejliPc9tp+7oxFQ3DxNH2G7en5vs4Mu41U+PX55&#10;IS4v5rtbYBHn+AfDrz6pQ0NOe3e0KjBNGXmREypglS1TYESU65SKPU3KdQ68qfn/H5ofAAAA//8D&#10;AFBLAQItABQABgAIAAAAIQC2gziS/gAAAOEBAAATAAAAAAAAAAAAAAAAAAAAAABbQ29udGVudF9U&#10;eXBlc10ueG1sUEsBAi0AFAAGAAgAAAAhADj9If/WAAAAlAEAAAsAAAAAAAAAAAAAAAAALwEAAF9y&#10;ZWxzLy5yZWxzUEsBAi0AFAAGAAgAAAAhAA5Vn5YrAgAAVwQAAA4AAAAAAAAAAAAAAAAALgIAAGRy&#10;cy9lMm9Eb2MueG1sUEsBAi0AFAAGAAgAAAAhANO2XxHgAAAACwEAAA8AAAAAAAAAAAAAAAAAhQQA&#10;AGRycy9kb3ducmV2LnhtbFBLBQYAAAAABAAEAPMAAACSBQAAAAA=&#10;">
                <v:textbox>
                  <w:txbxContent>
                    <w:p w:rsidR="00962D54" w:rsidRPr="00540F6B" w:rsidRDefault="00962D54" w:rsidP="00540F6B">
                      <w:pPr>
                        <w:rPr>
                          <w:rFonts w:asciiTheme="minorHAnsi" w:hAnsiTheme="minorHAnsi"/>
                          <w:sz w:val="18"/>
                          <w:szCs w:val="18"/>
                        </w:rPr>
                      </w:pPr>
                      <w:r w:rsidRPr="00540F6B">
                        <w:rPr>
                          <w:rFonts w:asciiTheme="minorHAnsi" w:hAnsiTheme="minorHAnsi"/>
                          <w:sz w:val="18"/>
                          <w:szCs w:val="18"/>
                        </w:rPr>
                        <w:t>Rys.</w:t>
                      </w:r>
                      <w:r>
                        <w:rPr>
                          <w:rFonts w:asciiTheme="minorHAnsi" w:hAnsiTheme="minorHAnsi"/>
                          <w:sz w:val="18"/>
                          <w:szCs w:val="18"/>
                        </w:rPr>
                        <w:t>2</w:t>
                      </w:r>
                    </w:p>
                  </w:txbxContent>
                </v:textbox>
              </v:shape>
            </w:pict>
          </mc:Fallback>
        </mc:AlternateContent>
      </w:r>
    </w:p>
    <w:p w:rsidR="003930FF" w:rsidRPr="00962D54" w:rsidRDefault="00837312" w:rsidP="00B772F4">
      <w:pPr>
        <w:pStyle w:val="WW-Tekstpodstawowy3"/>
        <w:ind w:right="-284"/>
        <w:jc w:val="both"/>
        <w:rPr>
          <w:b w:val="0"/>
          <w:color w:val="7030A0"/>
          <w:sz w:val="20"/>
          <w:lang w:val="fr-CA"/>
        </w:rPr>
      </w:pPr>
      <w:r w:rsidRPr="00962D54">
        <w:rPr>
          <w:b w:val="0"/>
          <w:noProof/>
          <w:color w:val="7030A0"/>
          <w:sz w:val="20"/>
          <w:lang w:val="fr-CA" w:eastAsia="en-CA"/>
        </w:rPr>
        <mc:AlternateContent>
          <mc:Choice Requires="wps">
            <w:drawing>
              <wp:anchor distT="0" distB="0" distL="114300" distR="114300" simplePos="0" relativeHeight="251663360" behindDoc="0" locked="0" layoutInCell="1" allowOverlap="1" wp14:anchorId="37860B80" wp14:editId="2C740086">
                <wp:simplePos x="0" y="0"/>
                <wp:positionH relativeFrom="column">
                  <wp:posOffset>5627370</wp:posOffset>
                </wp:positionH>
                <wp:positionV relativeFrom="paragraph">
                  <wp:posOffset>2226945</wp:posOffset>
                </wp:positionV>
                <wp:extent cx="466725" cy="219075"/>
                <wp:effectExtent l="12700" t="9525" r="6350" b="9525"/>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19075"/>
                        </a:xfrm>
                        <a:prstGeom prst="rect">
                          <a:avLst/>
                        </a:prstGeom>
                        <a:solidFill>
                          <a:srgbClr val="FFFFFF"/>
                        </a:solidFill>
                        <a:ln w="9525">
                          <a:solidFill>
                            <a:srgbClr val="000000"/>
                          </a:solidFill>
                          <a:miter lim="800000"/>
                          <a:headEnd/>
                          <a:tailEnd/>
                        </a:ln>
                      </wps:spPr>
                      <wps:txbx>
                        <w:txbxContent>
                          <w:p w:rsidR="00EA4D77" w:rsidRPr="00540F6B" w:rsidRDefault="004D077B" w:rsidP="00EA4D77">
                            <w:pPr>
                              <w:rPr>
                                <w:rFonts w:asciiTheme="minorHAnsi" w:hAnsiTheme="minorHAnsi"/>
                                <w:sz w:val="18"/>
                                <w:szCs w:val="18"/>
                              </w:rPr>
                            </w:pPr>
                            <w:r>
                              <w:rPr>
                                <w:rFonts w:asciiTheme="minorHAnsi" w:hAnsiTheme="minorHAnsi"/>
                                <w:sz w:val="18"/>
                                <w:szCs w:val="18"/>
                              </w:rPr>
                              <w:t>fig</w:t>
                            </w:r>
                            <w:r w:rsidR="00EA4D77" w:rsidRPr="00540F6B">
                              <w:rPr>
                                <w:rFonts w:asciiTheme="minorHAnsi" w:hAnsiTheme="minorHAnsi"/>
                                <w:sz w:val="18"/>
                                <w:szCs w:val="18"/>
                              </w:rPr>
                              <w:t>.</w:t>
                            </w:r>
                            <w:r w:rsidR="00EA4D77">
                              <w:rPr>
                                <w:rFonts w:asciiTheme="minorHAnsi" w:hAnsiTheme="minorHAnsi"/>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4" o:spid="_x0000_s1028" type="#_x0000_t202" style="position:absolute;left:0;text-align:left;margin-left:443.1pt;margin-top:175.35pt;width:36.7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eKwIAAFcEAAAOAAAAZHJzL2Uyb0RvYy54bWysVNuO2yAQfa/Uf0C8N07cJLux4qy22aaq&#10;tL1Iu/0AjLGNCgwFEjv9+g44m00v6kNVPyAGhjNnzsx4fTNoRQ7CeQmmpLPJlBJhONTStCX98rh7&#10;dU2JD8zUTIERJT0KT282L1+se1uIHDpQtXAEQYwvelvSLgRbZJnnndDMT8AKg5cNOM0Cmq7Nasd6&#10;RNcqy6fTZdaDq60DLrzH07vxkm4SftMIHj41jReBqJIit5BWl9YqrtlmzYrWMdtJfqLB/oGFZtJg&#10;0DPUHQuM7J38DUpL7sBDEyYcdAZNI7lIOWA2s+kv2Tx0zIqUC4rj7Vkm//9g+cfDZ0dkjbV7TYlh&#10;Gmv0KIZA3sBA5lGe3voCvR4s+oUBj9E1pertPfCvnhjYdsy04tY56DvBaqQ3iy+zi6cjjo8gVf8B&#10;agzD9gES0NA4HbVDNQiiY5mO59JEKhwP58vlVb6ghONVPltNrxYpAiueHlvnwzsBmsRNSR1WPoGz&#10;w70PkQwrnlxiLA9K1jupVDJcW22VIweGXbJL3wn9JzdlSF/S1QJ5/B1imr4/QWgZsN2V1CW9Pjux&#10;Iqr21tSpGQOTatwjZWVOMkblRg3DUA2pYHkMECWuoD6irg7G7sZpxE0H7jslPXZ2Sf23PXOCEvXe&#10;YG1Ws/k8jkIy5ourHA13eVNd3jDDEaqkgZJxuw3j+Oytk22HkcZuMHCL9Wxk0vqZ1Yk+dm8qwWnS&#10;4nhc2snr+X+w+QEAAP//AwBQSwMEFAAGAAgAAAAhAHfAMYDgAAAACwEAAA8AAABkcnMvZG93bnJl&#10;di54bWxMj8tOwzAQRfdI/IM1SGwQdUhJmoQ4FUICwQ7aCrZuPE0i/Ai2m4a/Z1jBbh5Hd87U69lo&#10;NqEPg7MCbhYJMLStU4PtBOy2j9cFsBClVVI7iwK+McC6OT+rZaXcyb7htIkdoxAbKimgj3GsOA9t&#10;j0aGhRvR0u7gvJGRWt9x5eWJwo3maZLk3MjB0oVejvjQY/u5ORoBxe3z9BFelq/vbX7QZbxaTU9f&#10;XojLi/n+DljEOf7B8KtP6tCQ094drQpMU0aRp4QKWGbJChgRZVZSsadJkaXAm5r//6H5AQAA//8D&#10;AFBLAQItABQABgAIAAAAIQC2gziS/gAAAOEBAAATAAAAAAAAAAAAAAAAAAAAAABbQ29udGVudF9U&#10;eXBlc10ueG1sUEsBAi0AFAAGAAgAAAAhADj9If/WAAAAlAEAAAsAAAAAAAAAAAAAAAAALwEAAF9y&#10;ZWxzLy5yZWxzUEsBAi0AFAAGAAgAAAAhAJCj5x4rAgAAVwQAAA4AAAAAAAAAAAAAAAAALgIAAGRy&#10;cy9lMm9Eb2MueG1sUEsBAi0AFAAGAAgAAAAhAHfAMYDgAAAACwEAAA8AAAAAAAAAAAAAAAAAhQQA&#10;AGRycy9kb3ducmV2LnhtbFBLBQYAAAAABAAEAPMAAACSBQAAAAA=&#10;">
                <v:textbox>
                  <w:txbxContent>
                    <w:p w:rsidR="00EA4D77" w:rsidRPr="00540F6B" w:rsidRDefault="004D077B" w:rsidP="00EA4D77">
                      <w:pPr>
                        <w:rPr>
                          <w:rFonts w:asciiTheme="minorHAnsi" w:hAnsiTheme="minorHAnsi"/>
                          <w:sz w:val="18"/>
                          <w:szCs w:val="18"/>
                        </w:rPr>
                      </w:pPr>
                      <w:r>
                        <w:rPr>
                          <w:rFonts w:asciiTheme="minorHAnsi" w:hAnsiTheme="minorHAnsi"/>
                          <w:sz w:val="18"/>
                          <w:szCs w:val="18"/>
                        </w:rPr>
                        <w:t>fig</w:t>
                      </w:r>
                      <w:r w:rsidR="00EA4D77" w:rsidRPr="00540F6B">
                        <w:rPr>
                          <w:rFonts w:asciiTheme="minorHAnsi" w:hAnsiTheme="minorHAnsi"/>
                          <w:sz w:val="18"/>
                          <w:szCs w:val="18"/>
                        </w:rPr>
                        <w:t>.</w:t>
                      </w:r>
                      <w:r w:rsidR="00EA4D77">
                        <w:rPr>
                          <w:rFonts w:asciiTheme="minorHAnsi" w:hAnsiTheme="minorHAnsi"/>
                          <w:sz w:val="18"/>
                          <w:szCs w:val="18"/>
                        </w:rPr>
                        <w:t>2</w:t>
                      </w:r>
                    </w:p>
                  </w:txbxContent>
                </v:textbox>
              </v:shape>
            </w:pict>
          </mc:Fallback>
        </mc:AlternateContent>
      </w:r>
    </w:p>
    <w:p w:rsidR="00FB1948" w:rsidRPr="00962D54" w:rsidRDefault="00BC455B" w:rsidP="00B772F4">
      <w:pPr>
        <w:pStyle w:val="WW-Tekstpodstawowy3"/>
        <w:ind w:right="-284"/>
        <w:jc w:val="both"/>
        <w:rPr>
          <w:b w:val="0"/>
          <w:sz w:val="20"/>
          <w:lang w:val="fr-CA"/>
        </w:rPr>
      </w:pPr>
      <w:r w:rsidRPr="00962D54">
        <w:rPr>
          <w:b w:val="0"/>
          <w:sz w:val="20"/>
          <w:lang w:val="fr-CA"/>
        </w:rPr>
        <w:t xml:space="preserve">Dans ces toits </w:t>
      </w:r>
      <w:r w:rsidR="00FB1948" w:rsidRPr="00962D54">
        <w:rPr>
          <w:b w:val="0"/>
          <w:sz w:val="20"/>
          <w:lang w:val="fr-CA"/>
        </w:rPr>
        <w:t xml:space="preserve"> </w:t>
      </w:r>
      <w:r w:rsidR="00851F1C" w:rsidRPr="00962D54">
        <w:rPr>
          <w:rFonts w:ascii="Arial Black" w:hAnsi="Arial Black"/>
          <w:sz w:val="20"/>
          <w:lang w:val="fr-CA"/>
        </w:rPr>
        <w:t>MWK</w:t>
      </w:r>
      <w:r w:rsidRPr="00962D54">
        <w:rPr>
          <w:rFonts w:ascii="Arial Black" w:hAnsi="Arial Black"/>
          <w:sz w:val="20"/>
          <w:lang w:val="fr-CA"/>
        </w:rPr>
        <w:t xml:space="preserve"> </w:t>
      </w:r>
      <w:r w:rsidRPr="00962D54">
        <w:rPr>
          <w:b w:val="0"/>
          <w:sz w:val="20"/>
          <w:lang w:val="fr-CA"/>
        </w:rPr>
        <w:t xml:space="preserve">maintient  la distance </w:t>
      </w:r>
      <w:r w:rsidR="00962D54" w:rsidRPr="00962D54">
        <w:rPr>
          <w:b w:val="0"/>
          <w:sz w:val="20"/>
          <w:lang w:val="fr-CA"/>
        </w:rPr>
        <w:t>nécessaire</w:t>
      </w:r>
      <w:r w:rsidRPr="00962D54">
        <w:rPr>
          <w:b w:val="0"/>
          <w:sz w:val="20"/>
          <w:lang w:val="fr-CA"/>
        </w:rPr>
        <w:t xml:space="preserve"> entre la toiture et l’</w:t>
      </w:r>
      <w:r w:rsidR="00962D54" w:rsidRPr="00962D54">
        <w:rPr>
          <w:b w:val="0"/>
          <w:sz w:val="20"/>
          <w:lang w:val="fr-CA"/>
        </w:rPr>
        <w:t>isolation</w:t>
      </w:r>
      <w:r w:rsidRPr="00962D54">
        <w:rPr>
          <w:b w:val="0"/>
          <w:sz w:val="20"/>
          <w:lang w:val="fr-CA"/>
        </w:rPr>
        <w:t xml:space="preserve"> </w:t>
      </w:r>
      <w:r w:rsidR="00962D54" w:rsidRPr="00962D54">
        <w:rPr>
          <w:b w:val="0"/>
          <w:sz w:val="20"/>
          <w:lang w:val="fr-CA"/>
        </w:rPr>
        <w:t>thermique, tout</w:t>
      </w:r>
      <w:r w:rsidRPr="00962D54">
        <w:rPr>
          <w:b w:val="0"/>
          <w:sz w:val="20"/>
          <w:lang w:val="fr-CA"/>
        </w:rPr>
        <w:t xml:space="preserve"> le en protègent de l’</w:t>
      </w:r>
      <w:r w:rsidR="00962D54" w:rsidRPr="00962D54">
        <w:rPr>
          <w:b w:val="0"/>
          <w:sz w:val="20"/>
          <w:lang w:val="fr-CA"/>
        </w:rPr>
        <w:t>humidité</w:t>
      </w:r>
      <w:r w:rsidRPr="00962D54">
        <w:rPr>
          <w:b w:val="0"/>
          <w:sz w:val="20"/>
          <w:lang w:val="fr-CA"/>
        </w:rPr>
        <w:t xml:space="preserve"> </w:t>
      </w:r>
      <w:r w:rsidR="00962D54" w:rsidRPr="00962D54">
        <w:rPr>
          <w:b w:val="0"/>
          <w:sz w:val="20"/>
          <w:lang w:val="fr-CA"/>
        </w:rPr>
        <w:t>pénétrant</w:t>
      </w:r>
      <w:r w:rsidRPr="00962D54">
        <w:rPr>
          <w:b w:val="0"/>
          <w:sz w:val="20"/>
          <w:lang w:val="fr-CA"/>
        </w:rPr>
        <w:t xml:space="preserve"> avec l’</w:t>
      </w:r>
      <w:r w:rsidR="00962D54" w:rsidRPr="00962D54">
        <w:rPr>
          <w:b w:val="0"/>
          <w:sz w:val="20"/>
          <w:lang w:val="fr-CA"/>
        </w:rPr>
        <w:t>air</w:t>
      </w:r>
      <w:r w:rsidRPr="00962D54">
        <w:rPr>
          <w:b w:val="0"/>
          <w:sz w:val="20"/>
          <w:lang w:val="fr-CA"/>
        </w:rPr>
        <w:t xml:space="preserve"> de ventilation.</w:t>
      </w:r>
      <w:r w:rsidR="00FB1948" w:rsidRPr="00962D54">
        <w:rPr>
          <w:b w:val="0"/>
          <w:sz w:val="20"/>
          <w:lang w:val="fr-CA"/>
        </w:rPr>
        <w:t xml:space="preserve"> </w:t>
      </w:r>
      <w:r w:rsidRPr="00962D54">
        <w:rPr>
          <w:b w:val="0"/>
          <w:sz w:val="20"/>
          <w:lang w:val="fr-CA"/>
        </w:rPr>
        <w:t xml:space="preserve">Ceci s’applique particulièrement à la laine </w:t>
      </w:r>
      <w:r w:rsidR="00962D54" w:rsidRPr="00962D54">
        <w:rPr>
          <w:b w:val="0"/>
          <w:sz w:val="20"/>
          <w:lang w:val="fr-CA"/>
        </w:rPr>
        <w:t>minérale</w:t>
      </w:r>
      <w:r w:rsidRPr="00962D54">
        <w:rPr>
          <w:b w:val="0"/>
          <w:sz w:val="20"/>
          <w:lang w:val="fr-CA"/>
        </w:rPr>
        <w:t xml:space="preserve"> </w:t>
      </w:r>
      <w:r w:rsidR="005A7C63" w:rsidRPr="00962D54">
        <w:rPr>
          <w:b w:val="0"/>
          <w:sz w:val="20"/>
          <w:lang w:val="fr-CA"/>
        </w:rPr>
        <w:t>(</w:t>
      </w:r>
      <w:r w:rsidRPr="00962D54">
        <w:rPr>
          <w:b w:val="0"/>
          <w:sz w:val="20"/>
          <w:lang w:val="fr-CA"/>
        </w:rPr>
        <w:t xml:space="preserve">de </w:t>
      </w:r>
      <w:r w:rsidR="00962D54" w:rsidRPr="00962D54">
        <w:rPr>
          <w:b w:val="0"/>
          <w:sz w:val="20"/>
          <w:lang w:val="fr-CA"/>
        </w:rPr>
        <w:t>verre, de</w:t>
      </w:r>
      <w:r w:rsidR="00916098" w:rsidRPr="00962D54">
        <w:rPr>
          <w:b w:val="0"/>
          <w:sz w:val="20"/>
          <w:lang w:val="fr-CA"/>
        </w:rPr>
        <w:t xml:space="preserve"> </w:t>
      </w:r>
      <w:r w:rsidR="00962D54" w:rsidRPr="00962D54">
        <w:rPr>
          <w:b w:val="0"/>
          <w:sz w:val="20"/>
          <w:lang w:val="fr-CA"/>
        </w:rPr>
        <w:t>roche)</w:t>
      </w:r>
      <w:r w:rsidR="005A7C63" w:rsidRPr="00962D54">
        <w:rPr>
          <w:b w:val="0"/>
          <w:sz w:val="20"/>
          <w:lang w:val="fr-CA"/>
        </w:rPr>
        <w:t xml:space="preserve"> </w:t>
      </w:r>
      <w:r w:rsidR="00916098" w:rsidRPr="00962D54">
        <w:rPr>
          <w:b w:val="0"/>
          <w:sz w:val="20"/>
          <w:lang w:val="fr-CA"/>
        </w:rPr>
        <w:t>et de bois</w:t>
      </w:r>
      <w:r w:rsidR="005A7C63" w:rsidRPr="00962D54">
        <w:rPr>
          <w:b w:val="0"/>
          <w:sz w:val="20"/>
          <w:lang w:val="fr-CA"/>
        </w:rPr>
        <w:t xml:space="preserve">. </w:t>
      </w:r>
      <w:r w:rsidR="00916098" w:rsidRPr="00962D54">
        <w:rPr>
          <w:b w:val="0"/>
          <w:sz w:val="20"/>
          <w:lang w:val="fr-CA"/>
        </w:rPr>
        <w:t xml:space="preserve">Le placage </w:t>
      </w:r>
      <w:r w:rsidR="003B6BB6" w:rsidRPr="00962D54">
        <w:rPr>
          <w:b w:val="0"/>
          <w:sz w:val="20"/>
          <w:lang w:val="fr-CA"/>
        </w:rPr>
        <w:t xml:space="preserve"> (</w:t>
      </w:r>
      <w:r w:rsidR="00962D54" w:rsidRPr="00962D54">
        <w:rPr>
          <w:b w:val="0"/>
          <w:sz w:val="20"/>
          <w:lang w:val="fr-CA"/>
        </w:rPr>
        <w:t>coffrage, des</w:t>
      </w:r>
      <w:r w:rsidR="00916098" w:rsidRPr="00962D54">
        <w:rPr>
          <w:b w:val="0"/>
          <w:sz w:val="20"/>
          <w:lang w:val="fr-CA"/>
        </w:rPr>
        <w:t xml:space="preserve"> </w:t>
      </w:r>
      <w:r w:rsidR="00962D54" w:rsidRPr="00962D54">
        <w:rPr>
          <w:b w:val="0"/>
          <w:sz w:val="20"/>
          <w:lang w:val="fr-CA"/>
        </w:rPr>
        <w:t>panneaux</w:t>
      </w:r>
      <w:r w:rsidR="00916098" w:rsidRPr="00962D54">
        <w:rPr>
          <w:b w:val="0"/>
          <w:sz w:val="20"/>
          <w:lang w:val="fr-CA"/>
        </w:rPr>
        <w:t xml:space="preserve"> OSB ou lattes etc</w:t>
      </w:r>
      <w:r w:rsidR="003B6BB6" w:rsidRPr="00962D54">
        <w:rPr>
          <w:b w:val="0"/>
          <w:sz w:val="20"/>
          <w:lang w:val="fr-CA"/>
        </w:rPr>
        <w:t xml:space="preserve">.) </w:t>
      </w:r>
      <w:r w:rsidR="00916098" w:rsidRPr="00962D54">
        <w:rPr>
          <w:b w:val="0"/>
          <w:sz w:val="20"/>
          <w:lang w:val="fr-CA"/>
        </w:rPr>
        <w:t xml:space="preserve">sont utilisés sous le revêtement </w:t>
      </w:r>
      <w:r w:rsidR="00962D54" w:rsidRPr="00962D54">
        <w:rPr>
          <w:b w:val="0"/>
          <w:sz w:val="20"/>
          <w:lang w:val="fr-CA"/>
        </w:rPr>
        <w:t>nécessitant</w:t>
      </w:r>
      <w:r w:rsidR="00916098" w:rsidRPr="00962D54">
        <w:rPr>
          <w:b w:val="0"/>
          <w:sz w:val="20"/>
          <w:lang w:val="fr-CA"/>
        </w:rPr>
        <w:t xml:space="preserve"> une base de support rigide </w:t>
      </w:r>
      <w:r w:rsidR="00FB1948" w:rsidRPr="00962D54">
        <w:rPr>
          <w:b w:val="0"/>
          <w:sz w:val="20"/>
          <w:lang w:val="fr-CA"/>
        </w:rPr>
        <w:t xml:space="preserve"> (</w:t>
      </w:r>
      <w:r w:rsidR="00916098" w:rsidRPr="00962D54">
        <w:rPr>
          <w:b w:val="0"/>
          <w:sz w:val="20"/>
          <w:lang w:val="fr-CA"/>
        </w:rPr>
        <w:t>fig</w:t>
      </w:r>
      <w:r w:rsidR="00962D54" w:rsidRPr="00962D54">
        <w:rPr>
          <w:b w:val="0"/>
          <w:sz w:val="20"/>
          <w:lang w:val="fr-CA"/>
        </w:rPr>
        <w:t>.</w:t>
      </w:r>
      <w:r w:rsidR="00FB1948" w:rsidRPr="00962D54">
        <w:rPr>
          <w:b w:val="0"/>
          <w:sz w:val="20"/>
          <w:lang w:val="fr-CA"/>
        </w:rPr>
        <w:t xml:space="preserve">2) </w:t>
      </w:r>
      <w:r w:rsidR="00916098" w:rsidRPr="00962D54">
        <w:rPr>
          <w:b w:val="0"/>
          <w:sz w:val="20"/>
          <w:lang w:val="fr-CA"/>
        </w:rPr>
        <w:t xml:space="preserve">ou sous le </w:t>
      </w:r>
      <w:r w:rsidR="00962D54" w:rsidRPr="00962D54">
        <w:rPr>
          <w:b w:val="0"/>
          <w:sz w:val="20"/>
          <w:lang w:val="fr-CA"/>
        </w:rPr>
        <w:t>scellement</w:t>
      </w:r>
      <w:r w:rsidR="00916098" w:rsidRPr="00962D54">
        <w:rPr>
          <w:b w:val="0"/>
          <w:sz w:val="20"/>
          <w:lang w:val="fr-CA"/>
        </w:rPr>
        <w:t xml:space="preserve"> </w:t>
      </w:r>
      <w:r w:rsidR="003B6BB6" w:rsidRPr="00962D54">
        <w:rPr>
          <w:b w:val="0"/>
          <w:sz w:val="20"/>
          <w:lang w:val="fr-CA"/>
        </w:rPr>
        <w:t xml:space="preserve"> (</w:t>
      </w:r>
      <w:r w:rsidR="00916098" w:rsidRPr="00962D54">
        <w:rPr>
          <w:b w:val="0"/>
          <w:sz w:val="20"/>
          <w:lang w:val="fr-CA"/>
        </w:rPr>
        <w:t xml:space="preserve">papier </w:t>
      </w:r>
      <w:r w:rsidR="00962D54" w:rsidRPr="00962D54">
        <w:rPr>
          <w:b w:val="0"/>
          <w:sz w:val="20"/>
          <w:lang w:val="fr-CA"/>
        </w:rPr>
        <w:t>bitumineux,</w:t>
      </w:r>
      <w:r w:rsidR="00916098" w:rsidRPr="00962D54">
        <w:rPr>
          <w:b w:val="0"/>
          <w:sz w:val="20"/>
          <w:lang w:val="fr-CA"/>
        </w:rPr>
        <w:t xml:space="preserve"> feuilles de PVC etc</w:t>
      </w:r>
      <w:r w:rsidR="003B6BB6" w:rsidRPr="00962D54">
        <w:rPr>
          <w:b w:val="0"/>
          <w:sz w:val="20"/>
          <w:lang w:val="fr-CA"/>
        </w:rPr>
        <w:t xml:space="preserve">.) </w:t>
      </w:r>
      <w:r w:rsidR="00916098" w:rsidRPr="00962D54">
        <w:rPr>
          <w:b w:val="0"/>
          <w:sz w:val="20"/>
          <w:lang w:val="fr-CA"/>
        </w:rPr>
        <w:t xml:space="preserve">de revêtement  reposant sur les lattes et contre-lattes </w:t>
      </w:r>
      <w:r w:rsidR="00FB1948" w:rsidRPr="00962D54">
        <w:rPr>
          <w:b w:val="0"/>
          <w:sz w:val="20"/>
          <w:lang w:val="fr-CA"/>
        </w:rPr>
        <w:t xml:space="preserve"> (</w:t>
      </w:r>
      <w:r w:rsidR="00916098" w:rsidRPr="00962D54">
        <w:rPr>
          <w:b w:val="0"/>
          <w:sz w:val="20"/>
          <w:lang w:val="fr-CA"/>
        </w:rPr>
        <w:t>fig</w:t>
      </w:r>
      <w:r w:rsidR="00FB1948" w:rsidRPr="00962D54">
        <w:rPr>
          <w:b w:val="0"/>
          <w:sz w:val="20"/>
          <w:lang w:val="fr-CA"/>
        </w:rPr>
        <w:t>.1).</w:t>
      </w:r>
    </w:p>
    <w:p w:rsidR="007E0752" w:rsidRPr="00962D54" w:rsidRDefault="00837312" w:rsidP="00B772F4">
      <w:pPr>
        <w:pStyle w:val="WW-Tekstpodstawowy3"/>
        <w:ind w:right="-284"/>
        <w:jc w:val="both"/>
        <w:rPr>
          <w:b w:val="0"/>
          <w:sz w:val="20"/>
          <w:lang w:val="fr-CA"/>
        </w:rPr>
      </w:pPr>
      <w:r w:rsidRPr="00962D54">
        <w:rPr>
          <w:b w:val="0"/>
          <w:noProof/>
          <w:sz w:val="20"/>
          <w:lang w:val="fr-CA" w:eastAsia="en-CA"/>
        </w:rPr>
        <mc:AlternateContent>
          <mc:Choice Requires="wps">
            <w:drawing>
              <wp:anchor distT="0" distB="0" distL="114300" distR="114300" simplePos="0" relativeHeight="251665408" behindDoc="0" locked="0" layoutInCell="1" allowOverlap="1" wp14:anchorId="7944D20B" wp14:editId="603AE721">
                <wp:simplePos x="0" y="0"/>
                <wp:positionH relativeFrom="column">
                  <wp:posOffset>-3810000</wp:posOffset>
                </wp:positionH>
                <wp:positionV relativeFrom="paragraph">
                  <wp:posOffset>180975</wp:posOffset>
                </wp:positionV>
                <wp:extent cx="466725" cy="219075"/>
                <wp:effectExtent l="5080" t="13970" r="13970" b="508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19075"/>
                        </a:xfrm>
                        <a:prstGeom prst="rect">
                          <a:avLst/>
                        </a:prstGeom>
                        <a:solidFill>
                          <a:srgbClr val="FFFFFF"/>
                        </a:solidFill>
                        <a:ln w="9525">
                          <a:solidFill>
                            <a:srgbClr val="000000"/>
                          </a:solidFill>
                          <a:miter lim="800000"/>
                          <a:headEnd/>
                          <a:tailEnd/>
                        </a:ln>
                      </wps:spPr>
                      <wps:txbx>
                        <w:txbxContent>
                          <w:p w:rsidR="007E0752" w:rsidRPr="00540F6B" w:rsidRDefault="007E0752" w:rsidP="007E0752">
                            <w:pPr>
                              <w:rPr>
                                <w:rFonts w:asciiTheme="minorHAnsi" w:hAnsiTheme="minorHAnsi"/>
                                <w:sz w:val="18"/>
                                <w:szCs w:val="18"/>
                              </w:rPr>
                            </w:pPr>
                            <w:r w:rsidRPr="00540F6B">
                              <w:rPr>
                                <w:rFonts w:asciiTheme="minorHAnsi" w:hAnsiTheme="minorHAnsi"/>
                                <w:sz w:val="18"/>
                                <w:szCs w:val="18"/>
                              </w:rPr>
                              <w:t>Rys.</w:t>
                            </w:r>
                            <w:r>
                              <w:rPr>
                                <w:rFonts w:asciiTheme="minorHAnsi" w:hAnsiTheme="minorHAnsi"/>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5" o:spid="_x0000_s1029" type="#_x0000_t202" style="position:absolute;left:0;text-align:left;margin-left:-300pt;margin-top:14.25pt;width:36.7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NvKwIAAFcEAAAOAAAAZHJzL2Uyb0RvYy54bWysVNuO2yAQfa/Uf0C8N3bcXDZWnNU221SV&#10;thdptx+AMbZRMUOBxE6/fgecpNG26kNVPyBghsOZcwavb4dOkYOwToIu6HSSUiI0h0rqpqDfnnZv&#10;bihxnumKKdCioEfh6O3m9at1b3KRQQuqEpYgiHZ5bwraem/yJHG8FR1zEzBCY7AG2zGPS9sklWU9&#10;oncqydJ0kfRgK2OBC+dw934M0k3Er2vB/Ze6dsITVVDk5uNo41iGMdmsWd5YZlrJTzTYP7DomNR4&#10;6QXqnnlG9lb+BtVJbsFB7SccugTqWnIRa8BqpumLah5bZkSsBcVx5iKT+3+w/PPhqyWyQu8ySjTr&#10;0KMnMXjyDgYyD/L0xuWY9Wgwzw+4jamxVGcegH93RMO2ZboRd9ZC3wpWIb1pOJlcHR1xXAAp+09Q&#10;4TVs7yECDbXtgnaoBkF0tOl4sSZQ4bg5WyyW2ZwSjqFsukqXkVvC8vNhY53/IKAjYVJQi85HcHZ4&#10;cD6QYfk5JdzlQMlqJ5WKC9uUW2XJgWGX7OIX+b9IU5r0BV3NkcffIdL4/Qmikx7bXcmuoDeXJJYH&#10;1d7rKjajZ1KNc6Ss9EnGoNyooR/KIRr29uxOCdURdbUwdje+Rpy0YH9S0mNnF9T92DMrKFEfNXqz&#10;ms5m4SnExWy+zHBhryPldYRpjlAF9ZSM060fn8/eWNm0eNPYDRru0M9aRq2D8SOrE33s3mjB6aWF&#10;53G9jlm//gebZwAAAP//AwBQSwMEFAAGAAgAAAAhAAV2dinhAAAACwEAAA8AAABkcnMvZG93bnJl&#10;di54bWxMj81OwzAQhO9IvIO1SFxQapPSEEI2FUIC0RsUBFc3dpMI/wTbTcPbs5zgNqsZzX5Tr2dr&#10;2KRDHLxDuFwIYNq1Xg2uQ3h7fchKYDFJp6TxTiN86wjr5vSklpXyR/eip23qGJW4WEmEPqWx4jy2&#10;vbYyLvyoHXl7H6xMdIaOqyCPVG4Nz4UouJWDow+9HPV9r9vP7cEilFdP00fcLJ/f22JvbtLF9fT4&#10;FRDPz+a7W2BJz+kvDL/4hA4NMe38wanIDEJWCEFjEkJeroBRIlvlBakdQrEUwJua/9/Q/AAAAP//&#10;AwBQSwECLQAUAAYACAAAACEAtoM4kv4AAADhAQAAEwAAAAAAAAAAAAAAAAAAAAAAW0NvbnRlbnRf&#10;VHlwZXNdLnhtbFBLAQItABQABgAIAAAAIQA4/SH/1gAAAJQBAAALAAAAAAAAAAAAAAAAAC8BAABf&#10;cmVscy8ucmVsc1BLAQItABQABgAIAAAAIQAPVINvKwIAAFcEAAAOAAAAAAAAAAAAAAAAAC4CAABk&#10;cnMvZTJvRG9jLnhtbFBLAQItABQABgAIAAAAIQAFdnYp4QAAAAsBAAAPAAAAAAAAAAAAAAAAAIUE&#10;AABkcnMvZG93bnJldi54bWxQSwUGAAAAAAQABADzAAAAkwUAAAAA&#10;">
                <v:textbox>
                  <w:txbxContent>
                    <w:p w:rsidR="007E0752" w:rsidRPr="00540F6B" w:rsidRDefault="007E0752" w:rsidP="007E0752">
                      <w:pPr>
                        <w:rPr>
                          <w:rFonts w:asciiTheme="minorHAnsi" w:hAnsiTheme="minorHAnsi"/>
                          <w:sz w:val="18"/>
                          <w:szCs w:val="18"/>
                        </w:rPr>
                      </w:pPr>
                      <w:r w:rsidRPr="00540F6B">
                        <w:rPr>
                          <w:rFonts w:asciiTheme="minorHAnsi" w:hAnsiTheme="minorHAnsi"/>
                          <w:sz w:val="18"/>
                          <w:szCs w:val="18"/>
                        </w:rPr>
                        <w:t>Rys.</w:t>
                      </w:r>
                      <w:r>
                        <w:rPr>
                          <w:rFonts w:asciiTheme="minorHAnsi" w:hAnsiTheme="minorHAnsi"/>
                          <w:sz w:val="18"/>
                          <w:szCs w:val="18"/>
                        </w:rPr>
                        <w:t>3</w:t>
                      </w:r>
                    </w:p>
                  </w:txbxContent>
                </v:textbox>
              </v:shape>
            </w:pict>
          </mc:Fallback>
        </mc:AlternateContent>
      </w:r>
      <w:r w:rsidR="00916098" w:rsidRPr="00962D54">
        <w:rPr>
          <w:b w:val="0"/>
          <w:sz w:val="20"/>
          <w:lang w:val="fr-CA"/>
        </w:rPr>
        <w:t xml:space="preserve">La distance constituant la fente de ventilation pet être </w:t>
      </w:r>
      <w:r w:rsidR="00D426D8" w:rsidRPr="00962D54">
        <w:rPr>
          <w:b w:val="0"/>
          <w:sz w:val="20"/>
          <w:lang w:val="fr-CA"/>
        </w:rPr>
        <w:t>effectuée de deux manières</w:t>
      </w:r>
      <w:r w:rsidR="007E0752" w:rsidRPr="00962D54">
        <w:rPr>
          <w:b w:val="0"/>
          <w:sz w:val="20"/>
          <w:lang w:val="fr-CA"/>
        </w:rPr>
        <w:t xml:space="preserve">. </w:t>
      </w:r>
    </w:p>
    <w:p w:rsidR="00D426D8" w:rsidRPr="00962D54" w:rsidRDefault="00D426D8" w:rsidP="00B772F4">
      <w:pPr>
        <w:pStyle w:val="WW-Tekstpodstawowy3"/>
        <w:ind w:right="-284"/>
        <w:jc w:val="both"/>
        <w:rPr>
          <w:b w:val="0"/>
          <w:sz w:val="20"/>
          <w:lang w:val="fr-CA"/>
        </w:rPr>
      </w:pPr>
      <w:r w:rsidRPr="00962D54">
        <w:rPr>
          <w:sz w:val="20"/>
          <w:lang w:val="fr-CA"/>
        </w:rPr>
        <w:t xml:space="preserve">La </w:t>
      </w:r>
      <w:r w:rsidR="00962D54" w:rsidRPr="00962D54">
        <w:rPr>
          <w:sz w:val="20"/>
          <w:lang w:val="fr-CA"/>
        </w:rPr>
        <w:t>première</w:t>
      </w:r>
      <w:r w:rsidRPr="00962D54">
        <w:rPr>
          <w:sz w:val="20"/>
          <w:lang w:val="fr-CA"/>
        </w:rPr>
        <w:t xml:space="preserve"> </w:t>
      </w:r>
      <w:r w:rsidR="007E0752" w:rsidRPr="00962D54">
        <w:rPr>
          <w:b w:val="0"/>
          <w:sz w:val="20"/>
          <w:lang w:val="fr-CA"/>
        </w:rPr>
        <w:t xml:space="preserve"> </w:t>
      </w:r>
      <w:r w:rsidRPr="00962D54">
        <w:rPr>
          <w:b w:val="0"/>
          <w:sz w:val="20"/>
          <w:lang w:val="fr-CA"/>
        </w:rPr>
        <w:t xml:space="preserve">est </w:t>
      </w:r>
      <w:r w:rsidR="00962D54" w:rsidRPr="00962D54">
        <w:rPr>
          <w:b w:val="0"/>
          <w:sz w:val="20"/>
          <w:lang w:val="fr-CA"/>
        </w:rPr>
        <w:t>représentée</w:t>
      </w:r>
      <w:r w:rsidRPr="00962D54">
        <w:rPr>
          <w:b w:val="0"/>
          <w:sz w:val="20"/>
          <w:lang w:val="fr-CA"/>
        </w:rPr>
        <w:t xml:space="preserve"> </w:t>
      </w:r>
      <w:r w:rsidR="00962D54" w:rsidRPr="00962D54">
        <w:rPr>
          <w:b w:val="0"/>
          <w:sz w:val="20"/>
          <w:lang w:val="fr-CA"/>
        </w:rPr>
        <w:t>aux figures</w:t>
      </w:r>
      <w:r w:rsidRPr="00962D54">
        <w:rPr>
          <w:b w:val="0"/>
          <w:sz w:val="20"/>
          <w:lang w:val="fr-CA"/>
        </w:rPr>
        <w:t xml:space="preserve"> 2,4 et </w:t>
      </w:r>
      <w:r w:rsidR="00962D54" w:rsidRPr="00962D54">
        <w:rPr>
          <w:b w:val="0"/>
          <w:sz w:val="20"/>
          <w:lang w:val="fr-CA"/>
        </w:rPr>
        <w:t xml:space="preserve">5. </w:t>
      </w:r>
      <w:r w:rsidR="001678A7" w:rsidRPr="00962D54">
        <w:rPr>
          <w:rFonts w:ascii="Arial Black" w:hAnsi="Arial Black"/>
          <w:sz w:val="20"/>
          <w:lang w:val="fr-CA"/>
        </w:rPr>
        <w:t xml:space="preserve">MWK </w:t>
      </w:r>
      <w:r w:rsidRPr="00962D54">
        <w:rPr>
          <w:rFonts w:ascii="Arial Black" w:hAnsi="Arial Black"/>
          <w:sz w:val="20"/>
          <w:lang w:val="fr-CA"/>
        </w:rPr>
        <w:t xml:space="preserve"> </w:t>
      </w:r>
      <w:r w:rsidR="007E0752" w:rsidRPr="00962D54">
        <w:rPr>
          <w:b w:val="0"/>
          <w:sz w:val="20"/>
          <w:lang w:val="fr-CA"/>
        </w:rPr>
        <w:t xml:space="preserve">est </w:t>
      </w:r>
      <w:r w:rsidRPr="00962D54">
        <w:rPr>
          <w:b w:val="0"/>
          <w:sz w:val="20"/>
          <w:lang w:val="fr-CA"/>
        </w:rPr>
        <w:t xml:space="preserve">place sur les chevrons du toit et au-dessus sont </w:t>
      </w:r>
      <w:r w:rsidR="00962D54" w:rsidRPr="00962D54">
        <w:rPr>
          <w:b w:val="0"/>
          <w:sz w:val="20"/>
          <w:lang w:val="fr-CA"/>
        </w:rPr>
        <w:t>montées</w:t>
      </w:r>
      <w:r w:rsidRPr="00962D54">
        <w:rPr>
          <w:b w:val="0"/>
          <w:sz w:val="20"/>
          <w:lang w:val="fr-CA"/>
        </w:rPr>
        <w:t xml:space="preserve"> sur les chevrons des contre-lattes constituant un cadre sur lequel est fixée la couverture</w:t>
      </w:r>
      <w:r w:rsidR="00962D54" w:rsidRPr="00962D54">
        <w:rPr>
          <w:b w:val="0"/>
          <w:sz w:val="20"/>
          <w:lang w:val="fr-CA"/>
        </w:rPr>
        <w:t>.</w:t>
      </w:r>
      <w:r w:rsidRPr="00962D54">
        <w:rPr>
          <w:b w:val="0"/>
          <w:sz w:val="20"/>
          <w:lang w:val="fr-CA"/>
        </w:rPr>
        <w:t xml:space="preserve"> </w:t>
      </w:r>
    </w:p>
    <w:p w:rsidR="007E0752" w:rsidRPr="00962D54" w:rsidRDefault="007E0752" w:rsidP="00B772F4">
      <w:pPr>
        <w:pStyle w:val="WW-Tekstpodstawowy3"/>
        <w:ind w:right="-284"/>
        <w:jc w:val="both"/>
        <w:rPr>
          <w:b w:val="0"/>
          <w:sz w:val="20"/>
          <w:lang w:val="fr-CA"/>
        </w:rPr>
      </w:pPr>
    </w:p>
    <w:p w:rsidR="003930FF" w:rsidRPr="00962D54" w:rsidRDefault="00837312" w:rsidP="00B772F4">
      <w:pPr>
        <w:pStyle w:val="WW-Tekstpodstawowy3"/>
        <w:ind w:right="-284"/>
        <w:jc w:val="both"/>
        <w:rPr>
          <w:b w:val="0"/>
          <w:sz w:val="20"/>
          <w:lang w:val="fr-CA"/>
        </w:rPr>
      </w:pPr>
      <w:r w:rsidRPr="00962D54">
        <w:rPr>
          <w:b w:val="0"/>
          <w:noProof/>
          <w:sz w:val="20"/>
          <w:lang w:val="fr-CA" w:eastAsia="en-CA"/>
        </w:rPr>
        <mc:AlternateContent>
          <mc:Choice Requires="wps">
            <w:drawing>
              <wp:anchor distT="0" distB="0" distL="114300" distR="114300" simplePos="0" relativeHeight="251667456" behindDoc="0" locked="0" layoutInCell="1" allowOverlap="1" wp14:anchorId="4EC1D5D9" wp14:editId="7D35BF25">
                <wp:simplePos x="0" y="0"/>
                <wp:positionH relativeFrom="column">
                  <wp:posOffset>-3797300</wp:posOffset>
                </wp:positionH>
                <wp:positionV relativeFrom="paragraph">
                  <wp:posOffset>181610</wp:posOffset>
                </wp:positionV>
                <wp:extent cx="466725" cy="219075"/>
                <wp:effectExtent l="8255" t="9525" r="10795" b="9525"/>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19075"/>
                        </a:xfrm>
                        <a:prstGeom prst="rect">
                          <a:avLst/>
                        </a:prstGeom>
                        <a:solidFill>
                          <a:srgbClr val="FFFFFF"/>
                        </a:solidFill>
                        <a:ln w="9525">
                          <a:solidFill>
                            <a:srgbClr val="000000"/>
                          </a:solidFill>
                          <a:miter lim="800000"/>
                          <a:headEnd/>
                          <a:tailEnd/>
                        </a:ln>
                      </wps:spPr>
                      <wps:txbx>
                        <w:txbxContent>
                          <w:p w:rsidR="009837A2" w:rsidRPr="00540F6B" w:rsidRDefault="009837A2" w:rsidP="009837A2">
                            <w:pPr>
                              <w:rPr>
                                <w:rFonts w:asciiTheme="minorHAnsi" w:hAnsiTheme="minorHAnsi"/>
                                <w:sz w:val="18"/>
                                <w:szCs w:val="18"/>
                              </w:rPr>
                            </w:pPr>
                            <w:r w:rsidRPr="00540F6B">
                              <w:rPr>
                                <w:rFonts w:asciiTheme="minorHAnsi" w:hAnsiTheme="minorHAnsi"/>
                                <w:sz w:val="18"/>
                                <w:szCs w:val="18"/>
                              </w:rPr>
                              <w:t>Rys.</w:t>
                            </w:r>
                            <w:r>
                              <w:rPr>
                                <w:rFonts w:asciiTheme="minorHAnsi" w:hAnsiTheme="minorHAnsi"/>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7" o:spid="_x0000_s1030" type="#_x0000_t202" style="position:absolute;left:0;text-align:left;margin-left:-299pt;margin-top:14.3pt;width:36.7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7GYKwIAAFcEAAAOAAAAZHJzL2Uyb0RvYy54bWysVNtu2zAMfR+wfxD0vtgOcmmMOEWXLsOA&#10;rhvQ7gMUWbaFSaImKbG7rx8lp2l2wR6G+UEQJerw8JD0+nrQihyF8xJMRYtJTokwHGpp2op+edy9&#10;uaLEB2ZqpsCIij4JT683r1+te1uKKXSgauEIghhf9raiXQi2zDLPO6GZn4AVBi8bcJoFNF2b1Y71&#10;iK5VNs3zRdaDq60DLrzH09vxkm4SftMIHj41jReBqIoit5BWl9Z9XLPNmpWtY7aT/ESD/QMLzaTB&#10;oGeoWxYYOTj5G5SW3IGHJkw46AyaRnKRcsBsivyXbB46ZkXKBcXx9iyT/3+w/P742RFZY+0KSgzT&#10;WKNHMQTyFgayjPL01pfo9WDRLwx4jK4pVW/vgH/1xMC2Y6YVN85B3wlWI70ivswuno44PoLs+49Q&#10;Yxh2CJCAhsbpqB2qQRAdy/R0Lk2kwvFwtlgsp3NKOF5Ni1W+nKcIrHx+bJ0P7wVoEjcVdVj5BM6O&#10;dz5EMqx8domxPChZ76RSyXDtfqscOTLskl36Tug/uSlD+oqu5sjj7xB5+v4EoWXAdldSV/Tq7MTK&#10;qNo7U6dmDEyqcY+UlTnJGJUbNQzDfkgFm8UAUeI91E+oq4Oxu3EacdOB+05Jj51dUf/twJygRH0w&#10;WJtVMZvFUUjGbL6couEub/aXN8xwhKpooGTcbsM4PgfrZNthpLEbDNxgPRuZtH5hdaKP3ZtKcJq0&#10;OB6XdvJ6+R9sfgAAAP//AwBQSwMEFAAGAAgAAAAhALaKsT3iAAAACwEAAA8AAABkcnMvZG93bnJl&#10;di54bWxMj8FOwzAQRO9I/IO1SFxQ6jRtQhriVAgJBDcoCK5uvE0i7HWw3TT8PeYEx9GMZt7U29lo&#10;NqHzgyUBy0UKDKm1aqBOwNvrfVIC80GSktoSCvhGD9vm/KyWlbInesFpFzoWS8hXUkAfwlhx7tse&#10;jfQLOyJF72CdkSFK13Hl5CmWG82zNC24kQPFhV6OeNdj+7k7GgHl+nH68E+r5/e2OOhNuLqeHr6c&#10;EJcX8+0NsIBz+AvDL35EhyYy7e2RlGdaQJJvyngmCMjKAlhMJHm2zoHtBRSrJfCm5v8/ND8AAAD/&#10;/wMAUEsBAi0AFAAGAAgAAAAhALaDOJL+AAAA4QEAABMAAAAAAAAAAAAAAAAAAAAAAFtDb250ZW50&#10;X1R5cGVzXS54bWxQSwECLQAUAAYACAAAACEAOP0h/9YAAACUAQAACwAAAAAAAAAAAAAAAAAvAQAA&#10;X3JlbHMvLnJlbHNQSwECLQAUAAYACAAAACEAidexmCsCAABXBAAADgAAAAAAAAAAAAAAAAAuAgAA&#10;ZHJzL2Uyb0RvYy54bWxQSwECLQAUAAYACAAAACEAtoqxPeIAAAALAQAADwAAAAAAAAAAAAAAAACF&#10;BAAAZHJzL2Rvd25yZXYueG1sUEsFBgAAAAAEAAQA8wAAAJQFAAAAAA==&#10;">
                <v:textbox>
                  <w:txbxContent>
                    <w:p w:rsidR="009837A2" w:rsidRPr="00540F6B" w:rsidRDefault="009837A2" w:rsidP="009837A2">
                      <w:pPr>
                        <w:rPr>
                          <w:rFonts w:asciiTheme="minorHAnsi" w:hAnsiTheme="minorHAnsi"/>
                          <w:sz w:val="18"/>
                          <w:szCs w:val="18"/>
                        </w:rPr>
                      </w:pPr>
                      <w:r w:rsidRPr="00540F6B">
                        <w:rPr>
                          <w:rFonts w:asciiTheme="minorHAnsi" w:hAnsiTheme="minorHAnsi"/>
                          <w:sz w:val="18"/>
                          <w:szCs w:val="18"/>
                        </w:rPr>
                        <w:t>Rys.</w:t>
                      </w:r>
                      <w:r>
                        <w:rPr>
                          <w:rFonts w:asciiTheme="minorHAnsi" w:hAnsiTheme="minorHAnsi"/>
                          <w:sz w:val="18"/>
                          <w:szCs w:val="18"/>
                        </w:rPr>
                        <w:t>3</w:t>
                      </w:r>
                    </w:p>
                  </w:txbxContent>
                </v:textbox>
              </v:shape>
            </w:pict>
          </mc:Fallback>
        </mc:AlternateContent>
      </w:r>
      <w:r w:rsidR="00D426D8" w:rsidRPr="00962D54">
        <w:rPr>
          <w:sz w:val="20"/>
          <w:lang w:val="fr-CA"/>
        </w:rPr>
        <w:t xml:space="preserve">La seconde </w:t>
      </w:r>
      <w:r w:rsidR="00D426D8" w:rsidRPr="00962D54">
        <w:rPr>
          <w:b w:val="0"/>
          <w:sz w:val="20"/>
          <w:lang w:val="fr-CA"/>
        </w:rPr>
        <w:t>méthode est basée sur l’</w:t>
      </w:r>
      <w:r w:rsidR="00962D54" w:rsidRPr="00962D54">
        <w:rPr>
          <w:b w:val="0"/>
          <w:sz w:val="20"/>
          <w:lang w:val="fr-CA"/>
        </w:rPr>
        <w:t>installation</w:t>
      </w:r>
      <w:r w:rsidR="00D426D8" w:rsidRPr="00962D54">
        <w:rPr>
          <w:b w:val="0"/>
          <w:sz w:val="20"/>
          <w:lang w:val="fr-CA"/>
        </w:rPr>
        <w:t xml:space="preserve"> </w:t>
      </w:r>
      <w:r w:rsidR="004D077B" w:rsidRPr="00962D54">
        <w:rPr>
          <w:b w:val="0"/>
          <w:sz w:val="20"/>
          <w:lang w:val="fr-CA"/>
        </w:rPr>
        <w:t>de</w:t>
      </w:r>
      <w:r w:rsidR="00D426D8" w:rsidRPr="00962D54">
        <w:rPr>
          <w:b w:val="0"/>
          <w:sz w:val="20"/>
          <w:lang w:val="fr-CA"/>
        </w:rPr>
        <w:t xml:space="preserve"> </w:t>
      </w:r>
      <w:r w:rsidR="00851F1C" w:rsidRPr="00962D54">
        <w:rPr>
          <w:rFonts w:ascii="Arial Black" w:hAnsi="Arial Black"/>
          <w:sz w:val="20"/>
          <w:lang w:val="fr-CA"/>
        </w:rPr>
        <w:t xml:space="preserve">MWK </w:t>
      </w:r>
      <w:r w:rsidR="00D426D8" w:rsidRPr="00962D54">
        <w:rPr>
          <w:b w:val="0"/>
          <w:sz w:val="20"/>
          <w:lang w:val="fr-CA"/>
        </w:rPr>
        <w:t xml:space="preserve">après </w:t>
      </w:r>
      <w:r w:rsidR="007E0752" w:rsidRPr="00962D54">
        <w:rPr>
          <w:b w:val="0"/>
          <w:sz w:val="20"/>
          <w:lang w:val="fr-CA"/>
        </w:rPr>
        <w:t xml:space="preserve"> </w:t>
      </w:r>
      <w:r w:rsidR="004D077B" w:rsidRPr="00962D54">
        <w:rPr>
          <w:b w:val="0"/>
          <w:sz w:val="20"/>
          <w:lang w:val="fr-CA"/>
        </w:rPr>
        <w:t xml:space="preserve">l’exécution préalable du revêtement </w:t>
      </w:r>
      <w:r w:rsidR="007E0752" w:rsidRPr="00962D54">
        <w:rPr>
          <w:b w:val="0"/>
          <w:sz w:val="20"/>
          <w:lang w:val="fr-CA"/>
        </w:rPr>
        <w:t xml:space="preserve"> (i </w:t>
      </w:r>
      <w:r w:rsidR="00962D54" w:rsidRPr="00962D54">
        <w:rPr>
          <w:b w:val="0"/>
          <w:sz w:val="20"/>
          <w:lang w:val="fr-CA"/>
        </w:rPr>
        <w:t>couverture), avant</w:t>
      </w:r>
      <w:r w:rsidR="004D077B" w:rsidRPr="00962D54">
        <w:rPr>
          <w:b w:val="0"/>
          <w:sz w:val="20"/>
          <w:lang w:val="fr-CA"/>
        </w:rPr>
        <w:t xml:space="preserve"> la fixation de l’isolation thermique.</w:t>
      </w:r>
      <w:r w:rsidR="007E0752" w:rsidRPr="00962D54">
        <w:rPr>
          <w:b w:val="0"/>
          <w:sz w:val="20"/>
          <w:lang w:val="fr-CA"/>
        </w:rPr>
        <w:t xml:space="preserve"> (</w:t>
      </w:r>
      <w:r w:rsidR="00962D54" w:rsidRPr="00962D54">
        <w:rPr>
          <w:b w:val="0"/>
          <w:sz w:val="20"/>
          <w:lang w:val="fr-CA"/>
        </w:rPr>
        <w:t>fig.</w:t>
      </w:r>
      <w:r w:rsidR="007E0752" w:rsidRPr="00962D54">
        <w:rPr>
          <w:b w:val="0"/>
          <w:sz w:val="20"/>
          <w:lang w:val="fr-CA"/>
        </w:rPr>
        <w:t>3).</w:t>
      </w:r>
    </w:p>
    <w:p w:rsidR="004D077B" w:rsidRPr="00962D54" w:rsidRDefault="004D077B" w:rsidP="004D077B">
      <w:pPr>
        <w:pStyle w:val="WW-Tekstpodstawowy3"/>
        <w:ind w:right="-284"/>
        <w:rPr>
          <w:sz w:val="20"/>
          <w:lang w:val="fr-CA"/>
        </w:rPr>
      </w:pPr>
    </w:p>
    <w:p w:rsidR="004D077B" w:rsidRPr="00962D54" w:rsidRDefault="004D077B" w:rsidP="004D077B">
      <w:pPr>
        <w:pStyle w:val="WW-Tekstpodstawowy3"/>
        <w:ind w:right="-284"/>
        <w:rPr>
          <w:sz w:val="20"/>
          <w:lang w:val="fr-CA"/>
        </w:rPr>
      </w:pPr>
    </w:p>
    <w:p w:rsidR="004D077B" w:rsidRPr="00962D54" w:rsidRDefault="004D077B" w:rsidP="004D077B">
      <w:pPr>
        <w:pStyle w:val="WW-Tekstpodstawowy3"/>
        <w:ind w:right="-284"/>
        <w:rPr>
          <w:sz w:val="20"/>
          <w:lang w:val="fr-CA"/>
        </w:rPr>
      </w:pPr>
      <w:r w:rsidRPr="00962D54">
        <w:rPr>
          <w:sz w:val="20"/>
          <w:lang w:val="fr-CA"/>
        </w:rPr>
        <w:t>FIG.1  dachówka bitumiczna = tuile bitumineuse</w:t>
      </w:r>
    </w:p>
    <w:p w:rsidR="004D077B" w:rsidRPr="00962D54" w:rsidRDefault="004D077B" w:rsidP="004D077B">
      <w:pPr>
        <w:pStyle w:val="WW-Tekstpodstawowy3"/>
        <w:ind w:right="-284"/>
        <w:rPr>
          <w:sz w:val="20"/>
          <w:lang w:val="fr-CA"/>
        </w:rPr>
      </w:pPr>
      <w:r w:rsidRPr="00962D54">
        <w:rPr>
          <w:sz w:val="20"/>
          <w:lang w:val="fr-CA"/>
        </w:rPr>
        <w:t>-deskowanie lub OSB =</w:t>
      </w:r>
      <w:r w:rsidR="00962D54" w:rsidRPr="00962D54">
        <w:rPr>
          <w:sz w:val="20"/>
          <w:lang w:val="fr-CA"/>
        </w:rPr>
        <w:t xml:space="preserve"> </w:t>
      </w:r>
      <w:r w:rsidRPr="00962D54">
        <w:rPr>
          <w:sz w:val="20"/>
          <w:lang w:val="fr-CA"/>
        </w:rPr>
        <w:t>coffrage ou OSB</w:t>
      </w:r>
    </w:p>
    <w:p w:rsidR="004D077B" w:rsidRPr="00962D54" w:rsidRDefault="004D077B" w:rsidP="004D077B">
      <w:pPr>
        <w:pStyle w:val="WW-Tekstpodstawowy3"/>
        <w:ind w:right="-284"/>
        <w:rPr>
          <w:sz w:val="20"/>
          <w:lang w:val="fr-CA"/>
        </w:rPr>
      </w:pPr>
      <w:r w:rsidRPr="00962D54">
        <w:rPr>
          <w:sz w:val="20"/>
          <w:lang w:val="fr-CA"/>
        </w:rPr>
        <w:t>-contr-lata</w:t>
      </w:r>
      <w:r w:rsidR="00962D54" w:rsidRPr="00962D54">
        <w:rPr>
          <w:sz w:val="20"/>
          <w:lang w:val="fr-CA"/>
        </w:rPr>
        <w:t xml:space="preserve"> </w:t>
      </w:r>
      <w:r w:rsidRPr="00962D54">
        <w:rPr>
          <w:sz w:val="20"/>
          <w:lang w:val="fr-CA"/>
        </w:rPr>
        <w:t>=</w:t>
      </w:r>
      <w:r w:rsidR="00962D54" w:rsidRPr="00962D54">
        <w:rPr>
          <w:sz w:val="20"/>
          <w:lang w:val="fr-CA"/>
        </w:rPr>
        <w:t xml:space="preserve"> </w:t>
      </w:r>
      <w:r w:rsidRPr="00962D54">
        <w:rPr>
          <w:sz w:val="20"/>
          <w:lang w:val="fr-CA"/>
        </w:rPr>
        <w:t>contre-latte</w:t>
      </w:r>
    </w:p>
    <w:p w:rsidR="004D077B" w:rsidRPr="00962D54" w:rsidRDefault="004D077B" w:rsidP="004D077B">
      <w:pPr>
        <w:pStyle w:val="WW-Tekstpodstawowy3"/>
        <w:ind w:right="-284"/>
        <w:rPr>
          <w:sz w:val="20"/>
          <w:lang w:val="fr-CA"/>
        </w:rPr>
      </w:pPr>
      <w:r w:rsidRPr="00962D54">
        <w:rPr>
          <w:sz w:val="20"/>
          <w:lang w:val="fr-CA"/>
        </w:rPr>
        <w:t>-Papa pokladowa</w:t>
      </w:r>
      <w:r w:rsidR="00962D54" w:rsidRPr="00962D54">
        <w:rPr>
          <w:sz w:val="20"/>
          <w:lang w:val="fr-CA"/>
        </w:rPr>
        <w:t xml:space="preserve"> </w:t>
      </w:r>
      <w:r w:rsidRPr="00962D54">
        <w:rPr>
          <w:sz w:val="20"/>
          <w:lang w:val="fr-CA"/>
        </w:rPr>
        <w:t>=</w:t>
      </w:r>
      <w:r w:rsidR="00962D54" w:rsidRPr="00962D54">
        <w:rPr>
          <w:sz w:val="20"/>
          <w:lang w:val="fr-CA"/>
        </w:rPr>
        <w:t xml:space="preserve"> </w:t>
      </w:r>
      <w:r w:rsidRPr="00962D54">
        <w:rPr>
          <w:sz w:val="20"/>
          <w:lang w:val="fr-CA"/>
        </w:rPr>
        <w:t>carton d’asphalte</w:t>
      </w:r>
    </w:p>
    <w:p w:rsidR="004D077B" w:rsidRPr="00962D54" w:rsidRDefault="004D077B" w:rsidP="004D077B">
      <w:pPr>
        <w:pStyle w:val="WW-Tekstpodstawowy3"/>
        <w:ind w:right="-284"/>
        <w:rPr>
          <w:sz w:val="20"/>
          <w:lang w:val="fr-CA"/>
        </w:rPr>
      </w:pPr>
      <w:r w:rsidRPr="00962D54">
        <w:rPr>
          <w:sz w:val="20"/>
          <w:lang w:val="fr-CA"/>
        </w:rPr>
        <w:t>-termoizolacja =</w:t>
      </w:r>
      <w:r w:rsidR="00962D54" w:rsidRPr="00962D54">
        <w:rPr>
          <w:sz w:val="20"/>
          <w:lang w:val="fr-CA"/>
        </w:rPr>
        <w:t xml:space="preserve"> </w:t>
      </w:r>
      <w:r w:rsidRPr="00962D54">
        <w:rPr>
          <w:sz w:val="20"/>
          <w:lang w:val="fr-CA"/>
        </w:rPr>
        <w:t>isolation thermique</w:t>
      </w:r>
    </w:p>
    <w:p w:rsidR="0045165F" w:rsidRPr="00962D54" w:rsidRDefault="0045165F" w:rsidP="004D077B">
      <w:pPr>
        <w:pStyle w:val="WW-Tekstpodstawowy3"/>
        <w:ind w:right="-284"/>
        <w:rPr>
          <w:sz w:val="20"/>
          <w:lang w:val="fr-CA"/>
        </w:rPr>
      </w:pPr>
      <w:r w:rsidRPr="00962D54">
        <w:rPr>
          <w:sz w:val="20"/>
          <w:lang w:val="fr-CA"/>
        </w:rPr>
        <w:t>-krokiew =chevron</w:t>
      </w:r>
    </w:p>
    <w:p w:rsidR="0045165F" w:rsidRPr="00962D54" w:rsidRDefault="0045165F" w:rsidP="004D077B">
      <w:pPr>
        <w:pStyle w:val="WW-Tekstpodstawowy3"/>
        <w:ind w:right="-284"/>
        <w:rPr>
          <w:sz w:val="20"/>
          <w:lang w:val="fr-CA"/>
        </w:rPr>
      </w:pPr>
      <w:r w:rsidRPr="00962D54">
        <w:rPr>
          <w:sz w:val="20"/>
          <w:lang w:val="fr-CA"/>
        </w:rPr>
        <w:t>MWK</w:t>
      </w:r>
    </w:p>
    <w:p w:rsidR="0045165F" w:rsidRPr="00962D54" w:rsidRDefault="0045165F" w:rsidP="004D077B">
      <w:pPr>
        <w:pStyle w:val="WW-Tekstpodstawowy3"/>
        <w:ind w:right="-284"/>
        <w:rPr>
          <w:sz w:val="20"/>
          <w:lang w:val="fr-CA"/>
        </w:rPr>
      </w:pPr>
    </w:p>
    <w:p w:rsidR="0045165F" w:rsidRPr="00962D54" w:rsidRDefault="0045165F" w:rsidP="004D077B">
      <w:pPr>
        <w:pStyle w:val="WW-Tekstpodstawowy3"/>
        <w:ind w:right="-284"/>
        <w:rPr>
          <w:sz w:val="20"/>
          <w:lang w:val="fr-CA"/>
        </w:rPr>
      </w:pPr>
      <w:r w:rsidRPr="00962D54">
        <w:rPr>
          <w:sz w:val="20"/>
          <w:lang w:val="fr-CA"/>
        </w:rPr>
        <w:t>Fig.2 –termoizol.=isolation thermique</w:t>
      </w:r>
    </w:p>
    <w:p w:rsidR="0045165F" w:rsidRPr="00962D54" w:rsidRDefault="0045165F" w:rsidP="0045165F">
      <w:pPr>
        <w:pStyle w:val="WW-Tekstpodstawowy3"/>
        <w:numPr>
          <w:ilvl w:val="0"/>
          <w:numId w:val="7"/>
        </w:numPr>
        <w:ind w:right="-284"/>
        <w:rPr>
          <w:sz w:val="20"/>
          <w:lang w:val="fr-CA"/>
        </w:rPr>
      </w:pPr>
      <w:r w:rsidRPr="00962D54">
        <w:rPr>
          <w:sz w:val="20"/>
          <w:lang w:val="fr-CA"/>
        </w:rPr>
        <w:t>Dachowka =tuile bit.</w:t>
      </w:r>
    </w:p>
    <w:p w:rsidR="0045165F" w:rsidRPr="00962D54" w:rsidRDefault="0045165F" w:rsidP="0045165F">
      <w:pPr>
        <w:pStyle w:val="WW-Tekstpodstawowy3"/>
        <w:numPr>
          <w:ilvl w:val="0"/>
          <w:numId w:val="7"/>
        </w:numPr>
        <w:ind w:right="-284"/>
        <w:rPr>
          <w:sz w:val="20"/>
          <w:lang w:val="fr-CA"/>
        </w:rPr>
      </w:pPr>
      <w:r w:rsidRPr="00962D54">
        <w:rPr>
          <w:sz w:val="20"/>
          <w:lang w:val="fr-CA"/>
        </w:rPr>
        <w:t xml:space="preserve">Papa = carton </w:t>
      </w:r>
      <w:r w:rsidR="00962D54" w:rsidRPr="00962D54">
        <w:rPr>
          <w:sz w:val="20"/>
          <w:lang w:val="fr-CA"/>
        </w:rPr>
        <w:t>d’asphalte</w:t>
      </w:r>
      <w:r w:rsidRPr="00962D54">
        <w:rPr>
          <w:sz w:val="20"/>
          <w:lang w:val="fr-CA"/>
        </w:rPr>
        <w:t xml:space="preserve"> </w:t>
      </w:r>
    </w:p>
    <w:p w:rsidR="0045165F" w:rsidRPr="00962D54" w:rsidRDefault="0045165F" w:rsidP="0045165F">
      <w:pPr>
        <w:pStyle w:val="WW-Tekstpodstawowy3"/>
        <w:numPr>
          <w:ilvl w:val="0"/>
          <w:numId w:val="7"/>
        </w:numPr>
        <w:ind w:right="-284"/>
        <w:rPr>
          <w:sz w:val="20"/>
          <w:lang w:val="fr-CA"/>
        </w:rPr>
      </w:pPr>
      <w:r w:rsidRPr="00962D54">
        <w:rPr>
          <w:sz w:val="20"/>
          <w:lang w:val="fr-CA"/>
        </w:rPr>
        <w:t>Wlot powietra =entrée d’air</w:t>
      </w:r>
    </w:p>
    <w:p w:rsidR="0045165F" w:rsidRPr="00962D54" w:rsidRDefault="0045165F" w:rsidP="0045165F">
      <w:pPr>
        <w:pStyle w:val="WW-Tekstpodstawowy3"/>
        <w:numPr>
          <w:ilvl w:val="0"/>
          <w:numId w:val="7"/>
        </w:numPr>
        <w:ind w:right="-284"/>
        <w:rPr>
          <w:sz w:val="20"/>
          <w:lang w:val="fr-CA"/>
        </w:rPr>
      </w:pPr>
      <w:r w:rsidRPr="00962D54">
        <w:rPr>
          <w:sz w:val="20"/>
          <w:lang w:val="fr-CA"/>
        </w:rPr>
        <w:t>MWK</w:t>
      </w:r>
    </w:p>
    <w:p w:rsidR="0045165F" w:rsidRPr="00962D54" w:rsidRDefault="0045165F" w:rsidP="0045165F">
      <w:pPr>
        <w:pStyle w:val="WW-Tekstpodstawowy3"/>
        <w:ind w:right="-284"/>
        <w:rPr>
          <w:sz w:val="20"/>
          <w:lang w:val="fr-CA"/>
        </w:rPr>
      </w:pPr>
    </w:p>
    <w:p w:rsidR="0045165F" w:rsidRPr="00962D54" w:rsidRDefault="0045165F" w:rsidP="0045165F">
      <w:pPr>
        <w:pStyle w:val="WW-Tekstpodstawowy3"/>
        <w:ind w:right="-284"/>
        <w:rPr>
          <w:sz w:val="20"/>
          <w:lang w:val="fr-CA"/>
        </w:rPr>
      </w:pPr>
      <w:r w:rsidRPr="00962D54">
        <w:rPr>
          <w:sz w:val="20"/>
          <w:lang w:val="fr-CA"/>
        </w:rPr>
        <w:t>Fig.3  -Komin lub inna przeszkoda = cheminée ou autre obstacle</w:t>
      </w:r>
    </w:p>
    <w:p w:rsidR="0045165F" w:rsidRPr="00962D54" w:rsidRDefault="0045165F" w:rsidP="0045165F">
      <w:pPr>
        <w:pStyle w:val="WW-Tekstpodstawowy3"/>
        <w:numPr>
          <w:ilvl w:val="0"/>
          <w:numId w:val="7"/>
        </w:numPr>
        <w:ind w:right="-284"/>
        <w:rPr>
          <w:sz w:val="20"/>
          <w:lang w:val="fr-CA"/>
        </w:rPr>
      </w:pPr>
      <w:r w:rsidRPr="00962D54">
        <w:rPr>
          <w:sz w:val="20"/>
          <w:lang w:val="fr-CA"/>
        </w:rPr>
        <w:t>Wylot =sortie</w:t>
      </w:r>
    </w:p>
    <w:p w:rsidR="0045165F" w:rsidRPr="00962D54" w:rsidRDefault="0045165F" w:rsidP="0045165F">
      <w:pPr>
        <w:pStyle w:val="WW-Tekstpodstawowy3"/>
        <w:numPr>
          <w:ilvl w:val="0"/>
          <w:numId w:val="7"/>
        </w:numPr>
        <w:ind w:right="-284"/>
        <w:rPr>
          <w:sz w:val="20"/>
          <w:lang w:val="fr-CA"/>
        </w:rPr>
      </w:pPr>
      <w:r w:rsidRPr="00962D54">
        <w:rPr>
          <w:sz w:val="20"/>
          <w:lang w:val="fr-CA"/>
        </w:rPr>
        <w:t>Gorna szczel.wentyl.=fente d’aération supérieur</w:t>
      </w:r>
    </w:p>
    <w:p w:rsidR="0045165F" w:rsidRPr="00962D54" w:rsidRDefault="0045165F" w:rsidP="0045165F">
      <w:pPr>
        <w:pStyle w:val="WW-Tekstpodstawowy3"/>
        <w:numPr>
          <w:ilvl w:val="0"/>
          <w:numId w:val="7"/>
        </w:numPr>
        <w:ind w:right="-284"/>
        <w:rPr>
          <w:sz w:val="20"/>
          <w:lang w:val="fr-CA"/>
        </w:rPr>
      </w:pPr>
      <w:r w:rsidRPr="00962D54">
        <w:rPr>
          <w:sz w:val="20"/>
          <w:lang w:val="fr-CA"/>
        </w:rPr>
        <w:t xml:space="preserve">Dolna                                          ,,           inférieur </w:t>
      </w:r>
    </w:p>
    <w:p w:rsidR="0045165F" w:rsidRPr="00962D54" w:rsidRDefault="0045165F" w:rsidP="0045165F">
      <w:pPr>
        <w:pStyle w:val="WW-Tekstpodstawowy3"/>
        <w:numPr>
          <w:ilvl w:val="0"/>
          <w:numId w:val="7"/>
        </w:numPr>
        <w:ind w:right="-284"/>
        <w:rPr>
          <w:sz w:val="20"/>
          <w:lang w:val="fr-CA"/>
        </w:rPr>
      </w:pPr>
      <w:r w:rsidRPr="00962D54">
        <w:rPr>
          <w:sz w:val="20"/>
          <w:lang w:val="fr-CA"/>
        </w:rPr>
        <w:lastRenderedPageBreak/>
        <w:t>Listwa dystancyjaca = barre de séparation</w:t>
      </w:r>
    </w:p>
    <w:p w:rsidR="004D077B" w:rsidRPr="00962D54" w:rsidRDefault="004D077B" w:rsidP="00F45511">
      <w:pPr>
        <w:pStyle w:val="WW-Tekstpodstawowy3"/>
        <w:ind w:right="-284"/>
        <w:jc w:val="center"/>
        <w:rPr>
          <w:sz w:val="20"/>
          <w:lang w:val="fr-CA"/>
        </w:rPr>
      </w:pPr>
    </w:p>
    <w:p w:rsidR="004D077B" w:rsidRPr="00962D54" w:rsidRDefault="004D077B" w:rsidP="00F45511">
      <w:pPr>
        <w:pStyle w:val="WW-Tekstpodstawowy3"/>
        <w:ind w:right="-284"/>
        <w:jc w:val="center"/>
        <w:rPr>
          <w:sz w:val="20"/>
          <w:lang w:val="fr-CA"/>
        </w:rPr>
      </w:pPr>
    </w:p>
    <w:p w:rsidR="003930FF" w:rsidRPr="00962D54" w:rsidRDefault="004D077B" w:rsidP="00F45511">
      <w:pPr>
        <w:pStyle w:val="WW-Tekstpodstawowy3"/>
        <w:ind w:right="-284"/>
        <w:jc w:val="center"/>
        <w:rPr>
          <w:sz w:val="20"/>
          <w:lang w:val="fr-CA"/>
        </w:rPr>
      </w:pPr>
      <w:r w:rsidRPr="00962D54">
        <w:rPr>
          <w:sz w:val="20"/>
          <w:lang w:val="fr-CA"/>
        </w:rPr>
        <w:t xml:space="preserve">RECOMMANDATIONS </w:t>
      </w:r>
    </w:p>
    <w:p w:rsidR="00776254" w:rsidRPr="00962D54" w:rsidRDefault="00F45511" w:rsidP="00F45511">
      <w:pPr>
        <w:pStyle w:val="WW-Tekstpodstawowy3"/>
        <w:ind w:right="-284"/>
        <w:jc w:val="both"/>
        <w:rPr>
          <w:b w:val="0"/>
          <w:sz w:val="20"/>
          <w:lang w:val="fr-CA"/>
        </w:rPr>
      </w:pPr>
      <w:r w:rsidRPr="00962D54">
        <w:rPr>
          <w:b w:val="0"/>
          <w:noProof/>
          <w:sz w:val="20"/>
          <w:lang w:val="fr-CA" w:eastAsia="en-CA"/>
        </w:rPr>
        <w:drawing>
          <wp:anchor distT="0" distB="0" distL="114300" distR="114300" simplePos="0" relativeHeight="251664384" behindDoc="0" locked="0" layoutInCell="1" allowOverlap="1" wp14:anchorId="11F2DC11" wp14:editId="2CF121C3">
            <wp:simplePos x="0" y="0"/>
            <wp:positionH relativeFrom="margin">
              <wp:posOffset>23495</wp:posOffset>
            </wp:positionH>
            <wp:positionV relativeFrom="margin">
              <wp:posOffset>5547995</wp:posOffset>
            </wp:positionV>
            <wp:extent cx="3867150" cy="2901315"/>
            <wp:effectExtent l="19050" t="19050" r="19050" b="13335"/>
            <wp:wrapSquare wrapText="bothSides"/>
            <wp:docPr id="7" name="Obraz 6" descr="rys. 3 -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 3 - 5.tif"/>
                    <pic:cNvPicPr/>
                  </pic:nvPicPr>
                  <pic:blipFill>
                    <a:blip r:embed="rId12" cstate="print"/>
                    <a:stretch>
                      <a:fillRect/>
                    </a:stretch>
                  </pic:blipFill>
                  <pic:spPr>
                    <a:xfrm>
                      <a:off x="0" y="0"/>
                      <a:ext cx="3867150" cy="2901315"/>
                    </a:xfrm>
                    <a:prstGeom prst="rect">
                      <a:avLst/>
                    </a:prstGeom>
                    <a:ln>
                      <a:solidFill>
                        <a:schemeClr val="accent1"/>
                      </a:solidFill>
                    </a:ln>
                  </pic:spPr>
                </pic:pic>
              </a:graphicData>
            </a:graphic>
          </wp:anchor>
        </w:drawing>
      </w:r>
      <w:r w:rsidR="00837312" w:rsidRPr="00962D54">
        <w:rPr>
          <w:b w:val="0"/>
          <w:noProof/>
          <w:sz w:val="20"/>
          <w:lang w:val="fr-CA" w:eastAsia="en-CA"/>
        </w:rPr>
        <mc:AlternateContent>
          <mc:Choice Requires="wps">
            <w:drawing>
              <wp:anchor distT="0" distB="0" distL="114300" distR="114300" simplePos="0" relativeHeight="251678720" behindDoc="0" locked="0" layoutInCell="1" allowOverlap="1" wp14:anchorId="39A90869" wp14:editId="24B4846E">
                <wp:simplePos x="0" y="0"/>
                <wp:positionH relativeFrom="column">
                  <wp:posOffset>-3778250</wp:posOffset>
                </wp:positionH>
                <wp:positionV relativeFrom="paragraph">
                  <wp:posOffset>72390</wp:posOffset>
                </wp:positionV>
                <wp:extent cx="466725" cy="219075"/>
                <wp:effectExtent l="12700" t="9525" r="6350" b="9525"/>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19075"/>
                        </a:xfrm>
                        <a:prstGeom prst="rect">
                          <a:avLst/>
                        </a:prstGeom>
                        <a:solidFill>
                          <a:srgbClr val="FFFFFF"/>
                        </a:solidFill>
                        <a:ln w="9525">
                          <a:solidFill>
                            <a:srgbClr val="000000"/>
                          </a:solidFill>
                          <a:miter lim="800000"/>
                          <a:headEnd/>
                          <a:tailEnd/>
                        </a:ln>
                      </wps:spPr>
                      <wps:txbx>
                        <w:txbxContent>
                          <w:p w:rsidR="00962034" w:rsidRPr="00540F6B" w:rsidRDefault="00962034" w:rsidP="00962034">
                            <w:pPr>
                              <w:rPr>
                                <w:rFonts w:asciiTheme="minorHAnsi" w:hAnsiTheme="minorHAnsi"/>
                                <w:sz w:val="18"/>
                                <w:szCs w:val="18"/>
                              </w:rPr>
                            </w:pPr>
                            <w:r w:rsidRPr="00540F6B">
                              <w:rPr>
                                <w:rFonts w:asciiTheme="minorHAnsi" w:hAnsiTheme="minorHAnsi"/>
                                <w:sz w:val="18"/>
                                <w:szCs w:val="18"/>
                              </w:rPr>
                              <w:t>Rys.</w:t>
                            </w:r>
                            <w:r>
                              <w:rPr>
                                <w:rFonts w:asciiTheme="minorHAnsi" w:hAnsiTheme="minorHAnsi"/>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2" o:spid="_x0000_s1031" type="#_x0000_t202" style="position:absolute;left:0;text-align:left;margin-left:-297.5pt;margin-top:5.7pt;width:36.75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1VyKgIAAFgEAAAOAAAAZHJzL2Uyb0RvYy54bWysVNtu2zAMfR+wfxD0vviCXBojTtGlyzCg&#10;6wa0+wBZlm1hsqhJSuzu60fJaZpdsIdhfhBEiTo8PCS9uR57RY7COgm6pNkspURoDrXUbUm/PO7f&#10;XFHiPNM1U6BFSZ+Eo9fb1682gylEDh2oWliCINoVgylp570pksTxTvTMzcAIjZcN2J55NG2b1JYN&#10;iN6rJE/TZTKArY0FLpzD09vpkm4jftMI7j81jROeqJIiNx9XG9cqrMl2w4rWMtNJfqLB/oFFz6TG&#10;oGeoW+YZOVj5G1QvuQUHjZ9x6BNoGslFzAGzydJfsnnomBExFxTHmbNM7v/B8vvjZ0tkjbVDeTTr&#10;sUaPYvTkLYwky4M+g3EFuj0YdPQjnqNvzNWZO+BfHdGw65huxY21MHSC1cgvCy+Ti6cTjgsg1fAR&#10;aozDDh4i0NjYPoiHchBERyJP59oELhwP58vlKl9QwvEqz9bpahEjsOL5sbHOvxfQk7ApqcXSR3B2&#10;vHM+kGHFs0uI5UDJei+VioZtq52y5MiwTfbxO6H/5KY0GUq6XiCPv0Ok8fsTRC899ruSfUmvzk6s&#10;CKq903XsRs+kmvZIWemTjEG5SUM/VmOsWFQgSFxB/YS6WpjaG8cRNx3Y75QM2Noldd8OzApK1AeN&#10;tVln83mYhWjMF6scDXt5U13eMM0RqqSekmm789P8HIyVbYeRpm7QcIP1bGTU+oXViT62byzBadTC&#10;fFza0evlh7D9AQAA//8DAFBLAwQUAAYACAAAACEAhhJGc+EAAAALAQAADwAAAGRycy9kb3ducmV2&#10;LnhtbEyPwU7DMBBE70j8g7VIXFDqpMSlCXEqhASiNygIrm7iJhH2OthuGv6e5QTH0Yxm3lSb2Ro2&#10;aR8GhxKyRQpMY+PaATsJb68PyRpYiApbZRxqCd86wKY+P6tU2boTvuhpFztGJRhKJaGPcSw5D02v&#10;rQoLN2ok7+C8VZGk73jr1YnKreHLNF1xqwakhV6N+r7XzefuaCWs86fpI2yvn9+b1cEU8epmevzy&#10;Ul5ezHe3wKKe418YfvEJHWpi2rsjtoEZCYkoBJ2J5GQ5MEokYpkJYHsJuSiA1xX//6H+AQAA//8D&#10;AFBLAQItABQABgAIAAAAIQC2gziS/gAAAOEBAAATAAAAAAAAAAAAAAAAAAAAAABbQ29udGVudF9U&#10;eXBlc10ueG1sUEsBAi0AFAAGAAgAAAAhADj9If/WAAAAlAEAAAsAAAAAAAAAAAAAAAAALwEAAF9y&#10;ZWxzLy5yZWxzUEsBAi0AFAAGAAgAAAAhAPXzVXIqAgAAWAQAAA4AAAAAAAAAAAAAAAAALgIAAGRy&#10;cy9lMm9Eb2MueG1sUEsBAi0AFAAGAAgAAAAhAIYSRnPhAAAACwEAAA8AAAAAAAAAAAAAAAAAhAQA&#10;AGRycy9kb3ducmV2LnhtbFBLBQYAAAAABAAEAPMAAACSBQAAAAA=&#10;">
                <v:textbox>
                  <w:txbxContent>
                    <w:p w:rsidR="00962034" w:rsidRPr="00540F6B" w:rsidRDefault="00962034" w:rsidP="00962034">
                      <w:pPr>
                        <w:rPr>
                          <w:rFonts w:asciiTheme="minorHAnsi" w:hAnsiTheme="minorHAnsi"/>
                          <w:sz w:val="18"/>
                          <w:szCs w:val="18"/>
                        </w:rPr>
                      </w:pPr>
                      <w:r w:rsidRPr="00540F6B">
                        <w:rPr>
                          <w:rFonts w:asciiTheme="minorHAnsi" w:hAnsiTheme="minorHAnsi"/>
                          <w:sz w:val="18"/>
                          <w:szCs w:val="18"/>
                        </w:rPr>
                        <w:t>Rys.</w:t>
                      </w:r>
                      <w:r>
                        <w:rPr>
                          <w:rFonts w:asciiTheme="minorHAnsi" w:hAnsiTheme="minorHAnsi"/>
                          <w:sz w:val="18"/>
                          <w:szCs w:val="18"/>
                        </w:rPr>
                        <w:t>3</w:t>
                      </w:r>
                    </w:p>
                  </w:txbxContent>
                </v:textbox>
              </v:shape>
            </w:pict>
          </mc:Fallback>
        </mc:AlternateContent>
      </w:r>
      <w:r w:rsidRPr="00962D54">
        <w:rPr>
          <w:b w:val="0"/>
          <w:sz w:val="20"/>
          <w:lang w:val="fr-CA"/>
        </w:rPr>
        <w:t xml:space="preserve">1. </w:t>
      </w:r>
      <w:r w:rsidR="00E74E3F" w:rsidRPr="00962D54">
        <w:rPr>
          <w:b w:val="0"/>
          <w:sz w:val="20"/>
          <w:lang w:val="fr-CA"/>
        </w:rPr>
        <w:t>Quelle que soit la méthode d’</w:t>
      </w:r>
      <w:r w:rsidR="00962D54" w:rsidRPr="00962D54">
        <w:rPr>
          <w:b w:val="0"/>
          <w:sz w:val="20"/>
          <w:lang w:val="fr-CA"/>
        </w:rPr>
        <w:t>exécution</w:t>
      </w:r>
      <w:r w:rsidR="0045165F" w:rsidRPr="00962D54">
        <w:rPr>
          <w:b w:val="0"/>
          <w:sz w:val="20"/>
          <w:lang w:val="fr-CA"/>
        </w:rPr>
        <w:t xml:space="preserve"> de la distance , l’espace formé par </w:t>
      </w:r>
      <w:r w:rsidR="00776254" w:rsidRPr="00962D54">
        <w:rPr>
          <w:b w:val="0"/>
          <w:sz w:val="20"/>
          <w:lang w:val="fr-CA"/>
        </w:rPr>
        <w:t xml:space="preserve"> </w:t>
      </w:r>
      <w:r w:rsidR="00776254" w:rsidRPr="00962D54">
        <w:rPr>
          <w:rFonts w:ascii="Arial Black" w:hAnsi="Arial Black"/>
          <w:sz w:val="20"/>
          <w:lang w:val="fr-CA"/>
        </w:rPr>
        <w:t xml:space="preserve">MWK </w:t>
      </w:r>
      <w:r w:rsidR="00E74E3F" w:rsidRPr="00962D54">
        <w:rPr>
          <w:rFonts w:ascii="Arial Black" w:hAnsi="Arial Black"/>
          <w:sz w:val="20"/>
          <w:lang w:val="fr-CA"/>
        </w:rPr>
        <w:t>entre le revêtement et l’</w:t>
      </w:r>
      <w:r w:rsidR="0045165F" w:rsidRPr="00962D54">
        <w:rPr>
          <w:rFonts w:ascii="Arial Black" w:hAnsi="Arial Black"/>
          <w:sz w:val="20"/>
          <w:lang w:val="fr-CA"/>
        </w:rPr>
        <w:t xml:space="preserve">isolation thermique </w:t>
      </w:r>
      <w:r w:rsidR="0045165F" w:rsidRPr="00962D54">
        <w:rPr>
          <w:b w:val="0"/>
          <w:sz w:val="20"/>
          <w:lang w:val="fr-CA"/>
        </w:rPr>
        <w:t xml:space="preserve"> doit présenter une entrée et une sortie et doit être libre de toute obstruction sur toute sa longueur </w:t>
      </w:r>
      <w:r w:rsidRPr="00962D54">
        <w:rPr>
          <w:b w:val="0"/>
          <w:sz w:val="20"/>
          <w:lang w:val="fr-CA"/>
        </w:rPr>
        <w:t xml:space="preserve"> (</w:t>
      </w:r>
      <w:r w:rsidR="007B2C20" w:rsidRPr="00962D54">
        <w:rPr>
          <w:b w:val="0"/>
          <w:sz w:val="20"/>
          <w:lang w:val="fr-CA"/>
        </w:rPr>
        <w:t>conf.</w:t>
      </w:r>
      <w:r w:rsidR="00962D54" w:rsidRPr="00962D54">
        <w:rPr>
          <w:b w:val="0"/>
          <w:sz w:val="20"/>
          <w:lang w:val="fr-CA"/>
        </w:rPr>
        <w:t xml:space="preserve"> à </w:t>
      </w:r>
      <w:r w:rsidR="007B2C20" w:rsidRPr="00962D54">
        <w:rPr>
          <w:b w:val="0"/>
          <w:sz w:val="20"/>
          <w:lang w:val="fr-CA"/>
        </w:rPr>
        <w:t>l’</w:t>
      </w:r>
      <w:r w:rsidRPr="00962D54">
        <w:rPr>
          <w:b w:val="0"/>
          <w:sz w:val="20"/>
          <w:lang w:val="fr-CA"/>
        </w:rPr>
        <w:t xml:space="preserve"> </w:t>
      </w:r>
      <w:r w:rsidR="00962D54" w:rsidRPr="00962D54">
        <w:rPr>
          <w:b w:val="0"/>
          <w:sz w:val="20"/>
          <w:lang w:val="fr-CA"/>
        </w:rPr>
        <w:t>Instruction</w:t>
      </w:r>
      <w:r w:rsidR="007B2C20" w:rsidRPr="00962D54">
        <w:rPr>
          <w:b w:val="0"/>
          <w:sz w:val="20"/>
          <w:lang w:val="fr-CA"/>
        </w:rPr>
        <w:t xml:space="preserve"> 2 ou</w:t>
      </w:r>
      <w:r w:rsidRPr="00962D54">
        <w:rPr>
          <w:b w:val="0"/>
          <w:sz w:val="20"/>
          <w:lang w:val="fr-CA"/>
        </w:rPr>
        <w:t xml:space="preserve"> DIN 4108 – 3)</w:t>
      </w:r>
      <w:r w:rsidRPr="00962D54">
        <w:rPr>
          <w:b w:val="0"/>
          <w:color w:val="0070C0"/>
          <w:sz w:val="20"/>
          <w:lang w:val="fr-CA"/>
        </w:rPr>
        <w:t>.</w:t>
      </w:r>
    </w:p>
    <w:p w:rsidR="00776254" w:rsidRPr="00962D54" w:rsidRDefault="00962D54" w:rsidP="00F45511">
      <w:pPr>
        <w:pStyle w:val="WW-Tekstpodstawowy3"/>
        <w:ind w:right="-284"/>
        <w:jc w:val="both"/>
        <w:rPr>
          <w:b w:val="0"/>
          <w:sz w:val="20"/>
          <w:lang w:val="fr-CA"/>
        </w:rPr>
      </w:pPr>
      <w:r w:rsidRPr="00962D54">
        <w:rPr>
          <w:rFonts w:cs="Arial"/>
          <w:b w:val="0"/>
          <w:sz w:val="20"/>
          <w:lang w:val="fr-CA"/>
        </w:rPr>
        <w:t>2. Dans la première méthode  (fig.2, 4, 5)</w:t>
      </w:r>
      <w:r w:rsidRPr="00962D54">
        <w:rPr>
          <w:rFonts w:cs="Arial"/>
          <w:sz w:val="20"/>
          <w:lang w:val="fr-CA"/>
        </w:rPr>
        <w:t xml:space="preserve">  </w:t>
      </w:r>
      <w:r w:rsidRPr="00962D54">
        <w:rPr>
          <w:rFonts w:ascii="Arial Black" w:hAnsi="Arial Black"/>
          <w:sz w:val="20"/>
          <w:lang w:val="fr-CA"/>
        </w:rPr>
        <w:t xml:space="preserve"> MWK </w:t>
      </w:r>
      <w:r w:rsidRPr="00962D54">
        <w:rPr>
          <w:b w:val="0"/>
          <w:sz w:val="20"/>
          <w:lang w:val="fr-CA"/>
        </w:rPr>
        <w:t xml:space="preserve">est installé sur les chevrons de toit de la manière que sur les toits inclinés  (sans placage ) en tant que couche d’étanchéité recouvrant la couverture posé sur les lattes et contre-lattes (cf. à l’ instruction  no 1). </w:t>
      </w:r>
    </w:p>
    <w:p w:rsidR="00BD0251" w:rsidRPr="00962D54" w:rsidRDefault="00F45511" w:rsidP="00F45511">
      <w:pPr>
        <w:pStyle w:val="WW-Tekstpodstawowy3"/>
        <w:ind w:right="-284"/>
        <w:jc w:val="both"/>
        <w:rPr>
          <w:b w:val="0"/>
          <w:sz w:val="20"/>
          <w:lang w:val="fr-CA"/>
        </w:rPr>
      </w:pPr>
      <w:r w:rsidRPr="00962D54">
        <w:rPr>
          <w:rFonts w:cs="Arial"/>
          <w:b w:val="0"/>
          <w:sz w:val="20"/>
          <w:lang w:val="fr-CA"/>
        </w:rPr>
        <w:t xml:space="preserve">3. </w:t>
      </w:r>
      <w:r w:rsidR="007B2C20" w:rsidRPr="00962D54">
        <w:rPr>
          <w:rFonts w:cs="Arial"/>
          <w:b w:val="0"/>
          <w:sz w:val="20"/>
          <w:lang w:val="fr-CA"/>
        </w:rPr>
        <w:t xml:space="preserve">Dans la deuxième méthode </w:t>
      </w:r>
      <w:r w:rsidR="00780B0C" w:rsidRPr="00962D54">
        <w:rPr>
          <w:b w:val="0"/>
          <w:sz w:val="20"/>
          <w:lang w:val="fr-CA"/>
        </w:rPr>
        <w:t xml:space="preserve"> </w:t>
      </w:r>
      <w:r w:rsidR="008B44F2" w:rsidRPr="00962D54">
        <w:rPr>
          <w:rFonts w:ascii="Arial Black" w:hAnsi="Arial Black"/>
          <w:sz w:val="20"/>
          <w:lang w:val="fr-CA"/>
        </w:rPr>
        <w:t xml:space="preserve">MWK </w:t>
      </w:r>
      <w:r w:rsidR="007B2C20" w:rsidRPr="00962D54">
        <w:rPr>
          <w:b w:val="0"/>
          <w:sz w:val="20"/>
          <w:lang w:val="fr-CA"/>
        </w:rPr>
        <w:t xml:space="preserve">fixée sous le placage </w:t>
      </w:r>
      <w:r w:rsidR="00962D54" w:rsidRPr="00962D54">
        <w:rPr>
          <w:b w:val="0"/>
          <w:sz w:val="20"/>
          <w:lang w:val="fr-CA"/>
        </w:rPr>
        <w:t>déjà</w:t>
      </w:r>
      <w:r w:rsidR="007B2C20" w:rsidRPr="00962D54">
        <w:rPr>
          <w:b w:val="0"/>
          <w:sz w:val="20"/>
          <w:lang w:val="fr-CA"/>
        </w:rPr>
        <w:t xml:space="preserve"> existant, aux chevrons , pour créer un intervalle de ventilation entre eux </w:t>
      </w:r>
      <w:r w:rsidR="00776254" w:rsidRPr="00962D54">
        <w:rPr>
          <w:b w:val="0"/>
          <w:sz w:val="20"/>
          <w:lang w:val="fr-CA"/>
        </w:rPr>
        <w:t xml:space="preserve">. </w:t>
      </w:r>
      <w:r w:rsidR="00124BBC" w:rsidRPr="00962D54">
        <w:rPr>
          <w:b w:val="0"/>
          <w:sz w:val="20"/>
          <w:lang w:val="fr-CA"/>
        </w:rPr>
        <w:t>Il est préférable de la fixer aux bandes- lattes de distanciation. La hauteur de la latte est la hauteur de la fente et doit être choisie en fonction de sa longueur et aux autres conditions de la toiture ,selon les règles consignées dans l’</w:t>
      </w:r>
      <w:r w:rsidR="001678A7" w:rsidRPr="00962D54">
        <w:rPr>
          <w:b w:val="0"/>
          <w:sz w:val="20"/>
          <w:lang w:val="fr-CA"/>
        </w:rPr>
        <w:t xml:space="preserve"> </w:t>
      </w:r>
      <w:r w:rsidRPr="00962D54">
        <w:rPr>
          <w:b w:val="0"/>
          <w:sz w:val="20"/>
          <w:lang w:val="fr-CA"/>
        </w:rPr>
        <w:t xml:space="preserve"> Instru</w:t>
      </w:r>
      <w:r w:rsidR="00124BBC" w:rsidRPr="00962D54">
        <w:rPr>
          <w:b w:val="0"/>
          <w:sz w:val="20"/>
          <w:lang w:val="fr-CA"/>
        </w:rPr>
        <w:t xml:space="preserve">ction  2 ou </w:t>
      </w:r>
      <w:r w:rsidRPr="00962D54">
        <w:rPr>
          <w:b w:val="0"/>
          <w:sz w:val="20"/>
          <w:lang w:val="fr-CA"/>
        </w:rPr>
        <w:t>DIN 4108 – 3</w:t>
      </w:r>
      <w:r w:rsidR="00C65C7D" w:rsidRPr="00962D54">
        <w:rPr>
          <w:b w:val="0"/>
          <w:color w:val="0070C0"/>
          <w:sz w:val="20"/>
          <w:lang w:val="fr-CA"/>
        </w:rPr>
        <w:t>.</w:t>
      </w:r>
    </w:p>
    <w:p w:rsidR="00A903E8" w:rsidRPr="00962D54" w:rsidRDefault="00F45511" w:rsidP="00F45511">
      <w:pPr>
        <w:pStyle w:val="WW-Tekstpodstawowy3"/>
        <w:ind w:right="-284"/>
        <w:jc w:val="both"/>
        <w:rPr>
          <w:b w:val="0"/>
          <w:sz w:val="20"/>
          <w:lang w:val="fr-CA"/>
        </w:rPr>
      </w:pPr>
      <w:r w:rsidRPr="00962D54">
        <w:rPr>
          <w:b w:val="0"/>
          <w:sz w:val="20"/>
          <w:lang w:val="fr-CA"/>
        </w:rPr>
        <w:t xml:space="preserve">4. </w:t>
      </w:r>
      <w:r w:rsidR="00124BBC" w:rsidRPr="00962D54">
        <w:rPr>
          <w:b w:val="0"/>
          <w:sz w:val="20"/>
          <w:lang w:val="fr-CA"/>
        </w:rPr>
        <w:t xml:space="preserve">dans la </w:t>
      </w:r>
      <w:r w:rsidR="00962D54" w:rsidRPr="00962D54">
        <w:rPr>
          <w:b w:val="0"/>
          <w:sz w:val="20"/>
          <w:lang w:val="fr-CA"/>
        </w:rPr>
        <w:t>seconde</w:t>
      </w:r>
      <w:r w:rsidR="00124BBC" w:rsidRPr="00962D54">
        <w:rPr>
          <w:b w:val="0"/>
          <w:sz w:val="20"/>
          <w:lang w:val="fr-CA"/>
        </w:rPr>
        <w:t xml:space="preserve"> méthode , avant tout </w:t>
      </w:r>
      <w:r w:rsidR="00962D54" w:rsidRPr="00962D54">
        <w:rPr>
          <w:b w:val="0"/>
          <w:sz w:val="20"/>
          <w:lang w:val="fr-CA"/>
        </w:rPr>
        <w:t>endommagement</w:t>
      </w:r>
      <w:r w:rsidR="00124BBC" w:rsidRPr="00962D54">
        <w:rPr>
          <w:b w:val="0"/>
          <w:sz w:val="20"/>
          <w:lang w:val="fr-CA"/>
        </w:rPr>
        <w:t xml:space="preserve"> fermant l’espace, il faudrait construire un orifice de sortie suivi d’un orifice d’entrée dans l’espace </w:t>
      </w:r>
      <w:r w:rsidR="00A903E8" w:rsidRPr="00962D54">
        <w:rPr>
          <w:b w:val="0"/>
          <w:sz w:val="20"/>
          <w:lang w:val="fr-CA"/>
        </w:rPr>
        <w:t xml:space="preserve"> (f</w:t>
      </w:r>
      <w:r w:rsidR="00124BBC" w:rsidRPr="00962D54">
        <w:rPr>
          <w:b w:val="0"/>
          <w:sz w:val="20"/>
          <w:lang w:val="fr-CA"/>
        </w:rPr>
        <w:t>ig</w:t>
      </w:r>
      <w:r w:rsidR="00BD0251" w:rsidRPr="00962D54">
        <w:rPr>
          <w:b w:val="0"/>
          <w:sz w:val="20"/>
          <w:lang w:val="fr-CA"/>
        </w:rPr>
        <w:t xml:space="preserve">.3) </w:t>
      </w:r>
      <w:r w:rsidR="00A903E8" w:rsidRPr="00962D54">
        <w:rPr>
          <w:b w:val="0"/>
          <w:sz w:val="20"/>
          <w:lang w:val="fr-CA"/>
        </w:rPr>
        <w:t>, de manière à ce qu’il ne soit pas obstrué sur toute sa longueur.  Ces trous doivent être faits dans sous-couche et dans</w:t>
      </w:r>
      <w:r w:rsidR="00E74E3F" w:rsidRPr="00962D54">
        <w:rPr>
          <w:b w:val="0"/>
          <w:sz w:val="20"/>
          <w:lang w:val="fr-CA"/>
        </w:rPr>
        <w:t xml:space="preserve"> </w:t>
      </w:r>
      <w:r w:rsidR="00A903E8" w:rsidRPr="00962D54">
        <w:rPr>
          <w:b w:val="0"/>
          <w:sz w:val="20"/>
          <w:lang w:val="fr-CA"/>
        </w:rPr>
        <w:t xml:space="preserve">le papier bitumineux out tout autres </w:t>
      </w:r>
      <w:r w:rsidR="00962D54" w:rsidRPr="00962D54">
        <w:rPr>
          <w:b w:val="0"/>
          <w:sz w:val="20"/>
          <w:lang w:val="fr-CA"/>
        </w:rPr>
        <w:t>scellant</w:t>
      </w:r>
      <w:r w:rsidR="00A903E8" w:rsidRPr="00962D54">
        <w:rPr>
          <w:b w:val="0"/>
          <w:sz w:val="20"/>
          <w:lang w:val="fr-CA"/>
        </w:rPr>
        <w:t xml:space="preserve">. </w:t>
      </w:r>
      <w:r w:rsidR="00780B0C" w:rsidRPr="00962D54">
        <w:rPr>
          <w:b w:val="0"/>
          <w:sz w:val="20"/>
          <w:lang w:val="fr-CA"/>
        </w:rPr>
        <w:t xml:space="preserve"> </w:t>
      </w:r>
      <w:r w:rsidR="000F6EA9" w:rsidRPr="00962D54">
        <w:rPr>
          <w:b w:val="0"/>
          <w:sz w:val="20"/>
          <w:lang w:val="fr-CA"/>
        </w:rPr>
        <w:t xml:space="preserve">. </w:t>
      </w:r>
    </w:p>
    <w:p w:rsidR="00810CD7" w:rsidRPr="00962D54" w:rsidRDefault="00962D54" w:rsidP="00F45511">
      <w:pPr>
        <w:pStyle w:val="WW-Tekstpodstawowy3"/>
        <w:ind w:right="-284"/>
        <w:jc w:val="both"/>
        <w:rPr>
          <w:b w:val="0"/>
          <w:sz w:val="20"/>
          <w:lang w:val="fr-CA"/>
        </w:rPr>
      </w:pPr>
      <w:r w:rsidRPr="00962D54">
        <w:rPr>
          <w:b w:val="0"/>
          <w:sz w:val="20"/>
          <w:lang w:val="fr-CA"/>
        </w:rPr>
        <w:t xml:space="preserve">Lorsque la condition relative à la largeur de l’obstacle , illustré à la fig.5 est rempli, il n’est pas nécessaire de percer des trous.  </w:t>
      </w:r>
      <w:r w:rsidR="00A903E8" w:rsidRPr="00962D54">
        <w:rPr>
          <w:b w:val="0"/>
          <w:sz w:val="20"/>
          <w:lang w:val="fr-CA"/>
        </w:rPr>
        <w:t xml:space="preserve">Dans le cas de la première méthode </w:t>
      </w:r>
      <w:r w:rsidR="000F6EA9" w:rsidRPr="00962D54">
        <w:rPr>
          <w:b w:val="0"/>
          <w:sz w:val="20"/>
          <w:lang w:val="fr-CA"/>
        </w:rPr>
        <w:t xml:space="preserve"> (</w:t>
      </w:r>
      <w:r w:rsidR="00A903E8" w:rsidRPr="00962D54">
        <w:rPr>
          <w:b w:val="0"/>
          <w:sz w:val="20"/>
          <w:lang w:val="fr-CA"/>
        </w:rPr>
        <w:t>fig</w:t>
      </w:r>
      <w:r w:rsidR="000F6EA9" w:rsidRPr="00962D54">
        <w:rPr>
          <w:b w:val="0"/>
          <w:sz w:val="20"/>
          <w:lang w:val="fr-CA"/>
        </w:rPr>
        <w:t xml:space="preserve">.2) </w:t>
      </w:r>
      <w:r w:rsidR="00A903E8" w:rsidRPr="00962D54">
        <w:rPr>
          <w:b w:val="0"/>
          <w:sz w:val="20"/>
          <w:lang w:val="fr-CA"/>
        </w:rPr>
        <w:t xml:space="preserve">les obstacles peuvent </w:t>
      </w:r>
      <w:r w:rsidR="00810CD7" w:rsidRPr="00962D54">
        <w:rPr>
          <w:b w:val="0"/>
          <w:sz w:val="20"/>
          <w:lang w:val="fr-CA"/>
        </w:rPr>
        <w:t>êt</w:t>
      </w:r>
      <w:r w:rsidR="00A903E8" w:rsidRPr="00962D54">
        <w:rPr>
          <w:b w:val="0"/>
          <w:sz w:val="20"/>
          <w:lang w:val="fr-CA"/>
        </w:rPr>
        <w:t xml:space="preserve">re omis, </w:t>
      </w:r>
      <w:r w:rsidR="00810CD7" w:rsidRPr="00962D54">
        <w:rPr>
          <w:b w:val="0"/>
          <w:sz w:val="20"/>
          <w:lang w:val="fr-CA"/>
        </w:rPr>
        <w:t xml:space="preserve">comme </w:t>
      </w:r>
      <w:r w:rsidRPr="00962D54">
        <w:rPr>
          <w:b w:val="0"/>
          <w:sz w:val="20"/>
          <w:lang w:val="fr-CA"/>
        </w:rPr>
        <w:t>illustré</w:t>
      </w:r>
      <w:r w:rsidR="00810CD7" w:rsidRPr="00962D54">
        <w:rPr>
          <w:b w:val="0"/>
          <w:sz w:val="20"/>
          <w:lang w:val="fr-CA"/>
        </w:rPr>
        <w:t xml:space="preserve"> aux fig</w:t>
      </w:r>
      <w:r w:rsidR="000F6EA9" w:rsidRPr="00962D54">
        <w:rPr>
          <w:b w:val="0"/>
          <w:sz w:val="20"/>
          <w:lang w:val="fr-CA"/>
        </w:rPr>
        <w:t>. 4 lub 5</w:t>
      </w:r>
    </w:p>
    <w:p w:rsidR="00810CD7" w:rsidRPr="00962D54" w:rsidRDefault="00810CD7" w:rsidP="00F45511">
      <w:pPr>
        <w:pStyle w:val="WW-Tekstpodstawowy3"/>
        <w:ind w:right="-284"/>
        <w:jc w:val="both"/>
        <w:rPr>
          <w:b w:val="0"/>
          <w:sz w:val="20"/>
          <w:lang w:val="fr-CA"/>
        </w:rPr>
      </w:pPr>
    </w:p>
    <w:p w:rsidR="00810CD7" w:rsidRPr="00962D54" w:rsidRDefault="00810CD7" w:rsidP="00F45511">
      <w:pPr>
        <w:pStyle w:val="WW-Tekstpodstawowy3"/>
        <w:ind w:right="-284"/>
        <w:jc w:val="both"/>
        <w:rPr>
          <w:b w:val="0"/>
          <w:sz w:val="20"/>
          <w:lang w:val="fr-CA"/>
        </w:rPr>
      </w:pPr>
      <w:r w:rsidRPr="00962D54">
        <w:rPr>
          <w:b w:val="0"/>
          <w:sz w:val="20"/>
          <w:lang w:val="fr-CA"/>
        </w:rPr>
        <w:t>Papa – papier bitum.</w:t>
      </w:r>
    </w:p>
    <w:p w:rsidR="00810CD7" w:rsidRPr="00962D54" w:rsidRDefault="00810CD7" w:rsidP="00F45511">
      <w:pPr>
        <w:pStyle w:val="WW-Tekstpodstawowy3"/>
        <w:ind w:right="-284"/>
        <w:jc w:val="both"/>
        <w:rPr>
          <w:b w:val="0"/>
          <w:sz w:val="20"/>
          <w:lang w:val="fr-CA"/>
        </w:rPr>
      </w:pPr>
      <w:r w:rsidRPr="00962D54">
        <w:rPr>
          <w:b w:val="0"/>
          <w:sz w:val="20"/>
          <w:lang w:val="fr-CA"/>
        </w:rPr>
        <w:t>Lata == latte</w:t>
      </w:r>
    </w:p>
    <w:p w:rsidR="00CF2B34" w:rsidRPr="00962D54" w:rsidRDefault="00810CD7" w:rsidP="00F45511">
      <w:pPr>
        <w:pStyle w:val="WW-Tekstpodstawowy3"/>
        <w:ind w:right="-284"/>
        <w:jc w:val="both"/>
        <w:rPr>
          <w:b w:val="0"/>
          <w:sz w:val="20"/>
          <w:lang w:val="fr-CA"/>
        </w:rPr>
      </w:pPr>
      <w:r w:rsidRPr="00962D54">
        <w:rPr>
          <w:b w:val="0"/>
          <w:sz w:val="20"/>
          <w:lang w:val="fr-CA"/>
        </w:rPr>
        <w:t xml:space="preserve">Plyta OSB = panneau OSB </w:t>
      </w:r>
    </w:p>
    <w:p w:rsidR="00CF2B34" w:rsidRPr="00962D54" w:rsidRDefault="00962D54" w:rsidP="00F45511">
      <w:pPr>
        <w:pStyle w:val="WW-Tekstpodstawowy3"/>
        <w:ind w:right="-284"/>
        <w:jc w:val="both"/>
        <w:rPr>
          <w:b w:val="0"/>
          <w:sz w:val="20"/>
          <w:lang w:val="fr-CA"/>
        </w:rPr>
      </w:pPr>
      <w:r w:rsidRPr="00962D54">
        <w:rPr>
          <w:b w:val="0"/>
          <w:sz w:val="20"/>
          <w:lang w:val="fr-CA"/>
        </w:rPr>
        <w:t>Krokiew</w:t>
      </w:r>
      <w:r w:rsidR="00810CD7" w:rsidRPr="00962D54">
        <w:rPr>
          <w:b w:val="0"/>
          <w:sz w:val="20"/>
          <w:lang w:val="fr-CA"/>
        </w:rPr>
        <w:t xml:space="preserve"> =chevron </w:t>
      </w:r>
    </w:p>
    <w:p w:rsidR="00CF2B34" w:rsidRPr="00962D54" w:rsidRDefault="00962D54" w:rsidP="00F45511">
      <w:pPr>
        <w:pStyle w:val="WW-Tekstpodstawowy3"/>
        <w:ind w:right="-284"/>
        <w:jc w:val="both"/>
        <w:rPr>
          <w:b w:val="0"/>
          <w:sz w:val="20"/>
          <w:lang w:val="fr-CA"/>
        </w:rPr>
      </w:pPr>
      <w:r w:rsidRPr="00962D54">
        <w:rPr>
          <w:b w:val="0"/>
          <w:sz w:val="20"/>
          <w:lang w:val="fr-CA"/>
        </w:rPr>
        <w:t>Paroizol</w:t>
      </w:r>
      <w:r w:rsidR="00810CD7" w:rsidRPr="00962D54">
        <w:rPr>
          <w:b w:val="0"/>
          <w:sz w:val="20"/>
          <w:lang w:val="fr-CA"/>
        </w:rPr>
        <w:t>= pare-vapeur</w:t>
      </w:r>
    </w:p>
    <w:p w:rsidR="00CF2B34" w:rsidRPr="00962D54" w:rsidRDefault="00CF2B34" w:rsidP="00F45511">
      <w:pPr>
        <w:pStyle w:val="WW-Tekstpodstawowy3"/>
        <w:ind w:right="-284"/>
        <w:jc w:val="both"/>
        <w:rPr>
          <w:b w:val="0"/>
          <w:sz w:val="20"/>
          <w:lang w:val="fr-CA"/>
        </w:rPr>
      </w:pPr>
      <w:r w:rsidRPr="00962D54">
        <w:rPr>
          <w:b w:val="0"/>
          <w:sz w:val="20"/>
          <w:lang w:val="fr-CA"/>
        </w:rPr>
        <w:t xml:space="preserve">MWK mater.dystans = </w:t>
      </w:r>
      <w:r w:rsidR="00962D54" w:rsidRPr="00962D54">
        <w:rPr>
          <w:b w:val="0"/>
          <w:sz w:val="20"/>
          <w:lang w:val="fr-CA"/>
        </w:rPr>
        <w:t>matériel</w:t>
      </w:r>
      <w:r w:rsidRPr="00962D54">
        <w:rPr>
          <w:b w:val="0"/>
          <w:sz w:val="20"/>
          <w:lang w:val="fr-CA"/>
        </w:rPr>
        <w:t xml:space="preserve"> d’espacement</w:t>
      </w:r>
    </w:p>
    <w:p w:rsidR="00CF2B34" w:rsidRPr="00962D54" w:rsidRDefault="00CF2B34" w:rsidP="00F45511">
      <w:pPr>
        <w:pStyle w:val="WW-Tekstpodstawowy3"/>
        <w:ind w:right="-284"/>
        <w:jc w:val="both"/>
        <w:rPr>
          <w:b w:val="0"/>
          <w:sz w:val="20"/>
          <w:lang w:val="fr-CA"/>
        </w:rPr>
      </w:pPr>
      <w:r w:rsidRPr="00962D54">
        <w:rPr>
          <w:b w:val="0"/>
          <w:sz w:val="20"/>
          <w:lang w:val="fr-CA"/>
        </w:rPr>
        <w:t xml:space="preserve">Komin lub przeszkoda = </w:t>
      </w:r>
      <w:r w:rsidR="00962D54" w:rsidRPr="00962D54">
        <w:rPr>
          <w:b w:val="0"/>
          <w:sz w:val="20"/>
          <w:lang w:val="fr-CA"/>
        </w:rPr>
        <w:t>cheminée</w:t>
      </w:r>
      <w:r w:rsidRPr="00962D54">
        <w:rPr>
          <w:b w:val="0"/>
          <w:sz w:val="20"/>
          <w:lang w:val="fr-CA"/>
        </w:rPr>
        <w:t xml:space="preserve"> ou obstacle </w:t>
      </w:r>
    </w:p>
    <w:p w:rsidR="00CF2B34" w:rsidRPr="00962D54" w:rsidRDefault="00CF2B34" w:rsidP="00F45511">
      <w:pPr>
        <w:pStyle w:val="WW-Tekstpodstawowy3"/>
        <w:ind w:right="-284"/>
        <w:jc w:val="both"/>
        <w:rPr>
          <w:b w:val="0"/>
          <w:sz w:val="20"/>
          <w:lang w:val="fr-CA"/>
        </w:rPr>
      </w:pPr>
      <w:r w:rsidRPr="00962D54">
        <w:rPr>
          <w:b w:val="0"/>
          <w:sz w:val="20"/>
          <w:lang w:val="fr-CA"/>
        </w:rPr>
        <w:t>Otwor – wylot = sortie</w:t>
      </w:r>
    </w:p>
    <w:p w:rsidR="00CF2B34" w:rsidRPr="00962D54" w:rsidRDefault="00CF2B34" w:rsidP="00F45511">
      <w:pPr>
        <w:pStyle w:val="WW-Tekstpodstawowy3"/>
        <w:ind w:right="-284"/>
        <w:jc w:val="both"/>
        <w:rPr>
          <w:b w:val="0"/>
          <w:sz w:val="20"/>
          <w:lang w:val="fr-CA"/>
        </w:rPr>
      </w:pPr>
      <w:r w:rsidRPr="00962D54">
        <w:rPr>
          <w:b w:val="0"/>
          <w:sz w:val="20"/>
          <w:lang w:val="fr-CA"/>
        </w:rPr>
        <w:t>Gorna szczel.wentyl = la fente supérieur</w:t>
      </w:r>
    </w:p>
    <w:p w:rsidR="00CF2B34" w:rsidRPr="00962D54" w:rsidRDefault="00CF2B34" w:rsidP="00F45511">
      <w:pPr>
        <w:pStyle w:val="WW-Tekstpodstawowy3"/>
        <w:ind w:right="-284"/>
        <w:jc w:val="both"/>
        <w:rPr>
          <w:b w:val="0"/>
          <w:sz w:val="20"/>
          <w:lang w:val="fr-CA"/>
        </w:rPr>
      </w:pPr>
      <w:r w:rsidRPr="00962D54">
        <w:rPr>
          <w:b w:val="0"/>
          <w:sz w:val="20"/>
          <w:lang w:val="fr-CA"/>
        </w:rPr>
        <w:t xml:space="preserve">Dolna   ,,                    = la fente inférieur </w:t>
      </w:r>
    </w:p>
    <w:p w:rsidR="00CF2B34" w:rsidRPr="00962D54" w:rsidRDefault="00CF2B34" w:rsidP="00F45511">
      <w:pPr>
        <w:pStyle w:val="WW-Tekstpodstawowy3"/>
        <w:ind w:right="-284"/>
        <w:jc w:val="both"/>
        <w:rPr>
          <w:b w:val="0"/>
          <w:sz w:val="20"/>
          <w:lang w:val="fr-CA"/>
        </w:rPr>
      </w:pPr>
      <w:r w:rsidRPr="00962D54">
        <w:rPr>
          <w:b w:val="0"/>
          <w:sz w:val="20"/>
          <w:lang w:val="fr-CA"/>
        </w:rPr>
        <w:t xml:space="preserve">Listwa dyst.= latte d’espacement </w:t>
      </w:r>
    </w:p>
    <w:p w:rsidR="00CF2B34" w:rsidRPr="00962D54" w:rsidRDefault="00CF2B34" w:rsidP="00F45511">
      <w:pPr>
        <w:pStyle w:val="WW-Tekstpodstawowy3"/>
        <w:ind w:right="-284"/>
        <w:jc w:val="both"/>
        <w:rPr>
          <w:b w:val="0"/>
          <w:sz w:val="20"/>
          <w:lang w:val="fr-CA"/>
        </w:rPr>
      </w:pPr>
    </w:p>
    <w:p w:rsidR="00CF2B34" w:rsidRPr="00962D54" w:rsidRDefault="00CF2B34" w:rsidP="00F45511">
      <w:pPr>
        <w:pStyle w:val="WW-Tekstpodstawowy3"/>
        <w:ind w:right="-284"/>
        <w:jc w:val="both"/>
        <w:rPr>
          <w:b w:val="0"/>
          <w:sz w:val="20"/>
          <w:lang w:val="fr-CA"/>
        </w:rPr>
      </w:pPr>
      <w:r w:rsidRPr="00962D54">
        <w:rPr>
          <w:b w:val="0"/>
          <w:sz w:val="20"/>
          <w:lang w:val="fr-CA"/>
        </w:rPr>
        <w:t xml:space="preserve">Fig.4 </w:t>
      </w:r>
      <w:r w:rsidR="00087853" w:rsidRPr="00962D54">
        <w:rPr>
          <w:b w:val="0"/>
          <w:sz w:val="20"/>
          <w:lang w:val="fr-CA"/>
        </w:rPr>
        <w:t>LA VENTILATIONS DES PENTES DU TOI</w:t>
      </w:r>
      <w:r w:rsidR="00936D82" w:rsidRPr="00962D54">
        <w:rPr>
          <w:b w:val="0"/>
          <w:sz w:val="20"/>
          <w:lang w:val="fr-CA"/>
        </w:rPr>
        <w:t xml:space="preserve">TS PRÈS DE LA CHEMINÉE  </w:t>
      </w:r>
      <w:r w:rsidRPr="00962D54">
        <w:rPr>
          <w:b w:val="0"/>
          <w:sz w:val="20"/>
          <w:lang w:val="fr-CA"/>
        </w:rPr>
        <w:t xml:space="preserve"> </w:t>
      </w:r>
    </w:p>
    <w:p w:rsidR="00810CD7" w:rsidRPr="00962D54" w:rsidRDefault="00810CD7" w:rsidP="00F45511">
      <w:pPr>
        <w:pStyle w:val="WW-Tekstpodstawowy3"/>
        <w:ind w:right="-284"/>
        <w:jc w:val="both"/>
        <w:rPr>
          <w:b w:val="0"/>
          <w:sz w:val="20"/>
          <w:lang w:val="fr-CA"/>
        </w:rPr>
      </w:pPr>
      <w:r w:rsidRPr="00962D54">
        <w:rPr>
          <w:b w:val="0"/>
          <w:sz w:val="20"/>
          <w:lang w:val="fr-CA"/>
        </w:rPr>
        <w:t xml:space="preserve"> </w:t>
      </w:r>
    </w:p>
    <w:p w:rsidR="000F6EA9" w:rsidRPr="00962D54" w:rsidRDefault="000F6EA9" w:rsidP="00F45511">
      <w:pPr>
        <w:pStyle w:val="WW-Tekstpodstawowy3"/>
        <w:ind w:right="-284"/>
        <w:jc w:val="both"/>
        <w:rPr>
          <w:b w:val="0"/>
          <w:sz w:val="20"/>
          <w:lang w:val="fr-CA"/>
        </w:rPr>
      </w:pPr>
      <w:r w:rsidRPr="00962D54">
        <w:rPr>
          <w:b w:val="0"/>
          <w:sz w:val="20"/>
          <w:lang w:val="fr-CA"/>
        </w:rPr>
        <w:t>.</w:t>
      </w:r>
    </w:p>
    <w:p w:rsidR="009837A2" w:rsidRPr="00962D54" w:rsidRDefault="009837A2" w:rsidP="00B772F4">
      <w:pPr>
        <w:pStyle w:val="WW-Tekstpodstawowy3"/>
        <w:ind w:right="-284"/>
        <w:jc w:val="both"/>
        <w:rPr>
          <w:b w:val="0"/>
          <w:sz w:val="20"/>
          <w:lang w:val="fr-CA"/>
        </w:rPr>
      </w:pPr>
    </w:p>
    <w:p w:rsidR="009837A2" w:rsidRPr="00962D54" w:rsidRDefault="00962034" w:rsidP="00B772F4">
      <w:pPr>
        <w:pStyle w:val="WW-Tekstpodstawowy3"/>
        <w:ind w:right="-284"/>
        <w:jc w:val="both"/>
        <w:rPr>
          <w:b w:val="0"/>
          <w:sz w:val="20"/>
          <w:lang w:val="fr-CA"/>
        </w:rPr>
      </w:pPr>
      <w:r w:rsidRPr="00962D54">
        <w:rPr>
          <w:b w:val="0"/>
          <w:noProof/>
          <w:sz w:val="20"/>
          <w:lang w:val="fr-CA" w:eastAsia="en-CA"/>
        </w:rPr>
        <w:lastRenderedPageBreak/>
        <w:drawing>
          <wp:anchor distT="0" distB="0" distL="114300" distR="114300" simplePos="0" relativeHeight="251669504" behindDoc="0" locked="0" layoutInCell="1" allowOverlap="1" wp14:anchorId="3C493319" wp14:editId="5F3A1654">
            <wp:simplePos x="0" y="0"/>
            <wp:positionH relativeFrom="margin">
              <wp:posOffset>814070</wp:posOffset>
            </wp:positionH>
            <wp:positionV relativeFrom="margin">
              <wp:posOffset>928370</wp:posOffset>
            </wp:positionV>
            <wp:extent cx="5216525" cy="3914775"/>
            <wp:effectExtent l="19050" t="19050" r="22225" b="28575"/>
            <wp:wrapSquare wrapText="bothSides"/>
            <wp:docPr id="3" name="Obraz 2" descr="rys.4 -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4 - 5.GIF"/>
                    <pic:cNvPicPr/>
                  </pic:nvPicPr>
                  <pic:blipFill>
                    <a:blip r:embed="rId13" cstate="print"/>
                    <a:stretch>
                      <a:fillRect/>
                    </a:stretch>
                  </pic:blipFill>
                  <pic:spPr>
                    <a:xfrm>
                      <a:off x="0" y="0"/>
                      <a:ext cx="5216525" cy="3914775"/>
                    </a:xfrm>
                    <a:prstGeom prst="rect">
                      <a:avLst/>
                    </a:prstGeom>
                    <a:ln>
                      <a:solidFill>
                        <a:schemeClr val="accent1"/>
                      </a:solidFill>
                    </a:ln>
                  </pic:spPr>
                </pic:pic>
              </a:graphicData>
            </a:graphic>
          </wp:anchor>
        </w:drawing>
      </w: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837312" w:rsidP="00B772F4">
      <w:pPr>
        <w:pStyle w:val="WW-Tekstpodstawowy3"/>
        <w:ind w:right="-284"/>
        <w:jc w:val="both"/>
        <w:rPr>
          <w:b w:val="0"/>
          <w:sz w:val="20"/>
          <w:lang w:val="fr-CA"/>
        </w:rPr>
      </w:pPr>
      <w:r w:rsidRPr="00962D54">
        <w:rPr>
          <w:b w:val="0"/>
          <w:noProof/>
          <w:sz w:val="20"/>
          <w:lang w:val="fr-CA" w:eastAsia="en-CA"/>
        </w:rPr>
        <mc:AlternateContent>
          <mc:Choice Requires="wps">
            <w:drawing>
              <wp:anchor distT="0" distB="0" distL="114300" distR="114300" simplePos="0" relativeHeight="251672576" behindDoc="0" locked="0" layoutInCell="1" allowOverlap="1" wp14:anchorId="527782F6" wp14:editId="4DE7E72A">
                <wp:simplePos x="0" y="0"/>
                <wp:positionH relativeFrom="column">
                  <wp:posOffset>5128895</wp:posOffset>
                </wp:positionH>
                <wp:positionV relativeFrom="paragraph">
                  <wp:posOffset>17780</wp:posOffset>
                </wp:positionV>
                <wp:extent cx="466725" cy="219075"/>
                <wp:effectExtent l="9525" t="12700" r="9525"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19075"/>
                        </a:xfrm>
                        <a:prstGeom prst="rect">
                          <a:avLst/>
                        </a:prstGeom>
                        <a:solidFill>
                          <a:srgbClr val="FFFFFF"/>
                        </a:solidFill>
                        <a:ln w="9525">
                          <a:solidFill>
                            <a:srgbClr val="000000"/>
                          </a:solidFill>
                          <a:miter lim="800000"/>
                          <a:headEnd/>
                          <a:tailEnd/>
                        </a:ln>
                      </wps:spPr>
                      <wps:txbx>
                        <w:txbxContent>
                          <w:p w:rsidR="009837A2" w:rsidRPr="00540F6B" w:rsidRDefault="009837A2" w:rsidP="009837A2">
                            <w:pPr>
                              <w:rPr>
                                <w:rFonts w:asciiTheme="minorHAnsi" w:hAnsiTheme="minorHAnsi"/>
                                <w:sz w:val="18"/>
                                <w:szCs w:val="18"/>
                              </w:rPr>
                            </w:pPr>
                            <w:r w:rsidRPr="00540F6B">
                              <w:rPr>
                                <w:rFonts w:asciiTheme="minorHAnsi" w:hAnsiTheme="minorHAnsi"/>
                                <w:sz w:val="18"/>
                                <w:szCs w:val="18"/>
                              </w:rPr>
                              <w:t>Rys.</w:t>
                            </w:r>
                            <w:r>
                              <w:rPr>
                                <w:rFonts w:asciiTheme="minorHAnsi" w:hAnsiTheme="minorHAnsi"/>
                                <w:sz w:val="18"/>
                                <w:szCs w:val="1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9" o:spid="_x0000_s1032" type="#_x0000_t202" style="position:absolute;left:0;text-align:left;margin-left:403.85pt;margin-top:1.4pt;width:36.75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r72KgIAAFYEAAAOAAAAZHJzL2Uyb0RvYy54bWysVNtu2zAMfR+wfxD0vtgJcmmMOEWXLsOA&#10;rhvQ7gNkWbaFSaImKbG7rx8lp2l2wR6G+UEQJerw8JD05nrQihyF8xJMSaeTnBJhONTStCX98rh/&#10;c0WJD8zUTIERJX0Snl5vX7/a9LYQM+hA1cIRBDG+6G1JuxBskWWed0IzPwErDF424DQLaLo2qx3r&#10;EV2rbJbny6wHV1sHXHiPp7fjJd0m/KYRPHxqGi8CUSVFbiGtLq1VXLPthhWtY7aT/ESD/QMLzaTB&#10;oGeoWxYYOTj5G5SW3IGHJkw46AyaRnKRcsBspvkv2Tx0zIqUC4rj7Vkm//9g+f3xsyOyLumaEsM0&#10;luhRDIG8hYGsozq99QU6PVh0CwMeY5VTpt7eAf/qiYFdx0wrbpyDvhOsRnbT+DK7eDri+AhS9R+h&#10;xjDsECABDY3TUToUgyA6VunpXJlIhePhfLlczRaUcLyaTdf5apEisOL5sXU+vBegSdyU1GHhEzg7&#10;3vkQybDi2SXG8qBkvZdKJcO11U45cmTYJPv0ndB/clOG9CjTAnn8HSJP358gtAzY7Urqkl6dnVgR&#10;VXtn6tSLgUk17pGyMicZo3KjhmGohlSvZQwQJa6gfkJdHYzNjcOImw7cd0p6bOyS+m8H5gQl6oPB&#10;2qyn83mchGTMF6sZGu7yprq8YYYjVEkDJeN2F8bpOVgn2w4jjd1g4Abr2cik9QurE31s3lSC06DF&#10;6bi0k9fL72D7AwAA//8DAFBLAwQUAAYACAAAACEAelw+Xt4AAAAIAQAADwAAAGRycy9kb3ducmV2&#10;LnhtbEyPwU7DMBBE70j8g7VIXBB1mqAmhDgVQgLBDQpqr268TSLidbDdNPw9ywmOqxm9fVOtZzuI&#10;CX3oHSlYLhIQSI0zPbUKPt4frwsQIWoyenCECr4xwLo+P6t0adyJ3nDaxFYwhEKpFXQxjqWUoenQ&#10;6rBwIxJnB+etjnz6VhqvTwy3g0yTZCWt7ok/dHrEhw6bz83RKihunqddeMlet83qMNzGq3x6+vJK&#10;XV7M93cgIs7xrwy/+qwONTvt3ZFMEAMzkjznqoKUF3BeFMsUxF5Blmcg60r+H1D/AAAA//8DAFBL&#10;AQItABQABgAIAAAAIQC2gziS/gAAAOEBAAATAAAAAAAAAAAAAAAAAAAAAABbQ29udGVudF9UeXBl&#10;c10ueG1sUEsBAi0AFAAGAAgAAAAhADj9If/WAAAAlAEAAAsAAAAAAAAAAAAAAAAALwEAAF9yZWxz&#10;Ly5yZWxzUEsBAi0AFAAGAAgAAAAhAFvuvvYqAgAAVgQAAA4AAAAAAAAAAAAAAAAALgIAAGRycy9l&#10;Mm9Eb2MueG1sUEsBAi0AFAAGAAgAAAAhAHpcPl7eAAAACAEAAA8AAAAAAAAAAAAAAAAAhAQAAGRy&#10;cy9kb3ducmV2LnhtbFBLBQYAAAAABAAEAPMAAACPBQAAAAA=&#10;">
                <v:textbox>
                  <w:txbxContent>
                    <w:p w:rsidR="009837A2" w:rsidRPr="00540F6B" w:rsidRDefault="009837A2" w:rsidP="009837A2">
                      <w:pPr>
                        <w:rPr>
                          <w:rFonts w:asciiTheme="minorHAnsi" w:hAnsiTheme="minorHAnsi"/>
                          <w:sz w:val="18"/>
                          <w:szCs w:val="18"/>
                        </w:rPr>
                      </w:pPr>
                      <w:r w:rsidRPr="00540F6B">
                        <w:rPr>
                          <w:rFonts w:asciiTheme="minorHAnsi" w:hAnsiTheme="minorHAnsi"/>
                          <w:sz w:val="18"/>
                          <w:szCs w:val="18"/>
                        </w:rPr>
                        <w:t>Rys.</w:t>
                      </w:r>
                      <w:r>
                        <w:rPr>
                          <w:rFonts w:asciiTheme="minorHAnsi" w:hAnsiTheme="minorHAnsi"/>
                          <w:sz w:val="18"/>
                          <w:szCs w:val="18"/>
                        </w:rPr>
                        <w:t>4</w:t>
                      </w:r>
                    </w:p>
                  </w:txbxContent>
                </v:textbox>
              </v:shape>
            </w:pict>
          </mc:Fallback>
        </mc:AlternateContent>
      </w: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087853" w:rsidP="00B772F4">
      <w:pPr>
        <w:pStyle w:val="WW-Tekstpodstawowy3"/>
        <w:ind w:right="-284"/>
        <w:jc w:val="both"/>
        <w:rPr>
          <w:b w:val="0"/>
          <w:sz w:val="20"/>
          <w:lang w:val="fr-CA"/>
        </w:rPr>
      </w:pPr>
      <w:r w:rsidRPr="00962D54">
        <w:rPr>
          <w:b w:val="0"/>
          <w:sz w:val="20"/>
          <w:lang w:val="fr-CA"/>
        </w:rPr>
        <w:t>Papa =papier bitum</w:t>
      </w:r>
    </w:p>
    <w:p w:rsidR="00087853" w:rsidRPr="00962D54" w:rsidRDefault="00087853" w:rsidP="00B772F4">
      <w:pPr>
        <w:pStyle w:val="WW-Tekstpodstawowy3"/>
        <w:ind w:right="-284"/>
        <w:jc w:val="both"/>
        <w:rPr>
          <w:b w:val="0"/>
          <w:sz w:val="20"/>
          <w:lang w:val="fr-CA"/>
        </w:rPr>
      </w:pPr>
      <w:r w:rsidRPr="00962D54">
        <w:rPr>
          <w:b w:val="0"/>
          <w:sz w:val="20"/>
          <w:lang w:val="fr-CA"/>
        </w:rPr>
        <w:t xml:space="preserve">Kontr-lata =contre-latte </w:t>
      </w:r>
    </w:p>
    <w:p w:rsidR="00087853" w:rsidRPr="00962D54" w:rsidRDefault="00087853" w:rsidP="00B772F4">
      <w:pPr>
        <w:pStyle w:val="WW-Tekstpodstawowy3"/>
        <w:ind w:right="-284"/>
        <w:jc w:val="both"/>
        <w:rPr>
          <w:b w:val="0"/>
          <w:sz w:val="20"/>
          <w:lang w:val="fr-CA"/>
        </w:rPr>
      </w:pPr>
      <w:r w:rsidRPr="00962D54">
        <w:rPr>
          <w:b w:val="0"/>
          <w:sz w:val="20"/>
          <w:lang w:val="fr-CA"/>
        </w:rPr>
        <w:t xml:space="preserve">Plyta OSB =panneau OSB </w:t>
      </w:r>
    </w:p>
    <w:p w:rsidR="00087853" w:rsidRPr="00962D54" w:rsidRDefault="00087853" w:rsidP="00B772F4">
      <w:pPr>
        <w:pStyle w:val="WW-Tekstpodstawowy3"/>
        <w:ind w:right="-284"/>
        <w:jc w:val="both"/>
        <w:rPr>
          <w:b w:val="0"/>
          <w:sz w:val="20"/>
          <w:lang w:val="fr-CA"/>
        </w:rPr>
      </w:pPr>
      <w:r w:rsidRPr="00962D54">
        <w:rPr>
          <w:b w:val="0"/>
          <w:sz w:val="20"/>
          <w:lang w:val="fr-CA"/>
        </w:rPr>
        <w:t>Krokiew = chevron</w:t>
      </w:r>
    </w:p>
    <w:p w:rsidR="00087853" w:rsidRPr="00962D54" w:rsidRDefault="00087853" w:rsidP="00B772F4">
      <w:pPr>
        <w:pStyle w:val="WW-Tekstpodstawowy3"/>
        <w:ind w:right="-284"/>
        <w:jc w:val="both"/>
        <w:rPr>
          <w:b w:val="0"/>
          <w:sz w:val="20"/>
          <w:lang w:val="fr-CA"/>
        </w:rPr>
      </w:pPr>
      <w:r w:rsidRPr="00962D54">
        <w:rPr>
          <w:b w:val="0"/>
          <w:sz w:val="20"/>
          <w:lang w:val="fr-CA"/>
        </w:rPr>
        <w:t xml:space="preserve">Welna= laine </w:t>
      </w:r>
    </w:p>
    <w:p w:rsidR="00087853" w:rsidRPr="00962D54" w:rsidRDefault="00087853" w:rsidP="00B772F4">
      <w:pPr>
        <w:pStyle w:val="WW-Tekstpodstawowy3"/>
        <w:ind w:right="-284"/>
        <w:jc w:val="both"/>
        <w:rPr>
          <w:b w:val="0"/>
          <w:sz w:val="20"/>
          <w:lang w:val="fr-CA"/>
        </w:rPr>
      </w:pPr>
      <w:r w:rsidRPr="00962D54">
        <w:rPr>
          <w:b w:val="0"/>
          <w:sz w:val="20"/>
          <w:lang w:val="fr-CA"/>
        </w:rPr>
        <w:t>Paroizol.=pare-vapeur</w:t>
      </w:r>
    </w:p>
    <w:p w:rsidR="00087853" w:rsidRPr="00962D54" w:rsidRDefault="00087853" w:rsidP="00B772F4">
      <w:pPr>
        <w:pStyle w:val="WW-Tekstpodstawowy3"/>
        <w:ind w:right="-284"/>
        <w:jc w:val="both"/>
        <w:rPr>
          <w:b w:val="0"/>
          <w:sz w:val="20"/>
          <w:lang w:val="fr-CA"/>
        </w:rPr>
      </w:pPr>
      <w:r w:rsidRPr="00962D54">
        <w:rPr>
          <w:b w:val="0"/>
          <w:sz w:val="20"/>
          <w:lang w:val="fr-CA"/>
        </w:rPr>
        <w:t xml:space="preserve">Plyta GK = plaque de </w:t>
      </w:r>
      <w:r w:rsidR="00962D54" w:rsidRPr="00962D54">
        <w:rPr>
          <w:b w:val="0"/>
          <w:sz w:val="20"/>
          <w:lang w:val="fr-CA"/>
        </w:rPr>
        <w:t>plâtre</w:t>
      </w: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9837A2" w:rsidP="00B772F4">
      <w:pPr>
        <w:pStyle w:val="WW-Tekstpodstawowy3"/>
        <w:ind w:right="-284"/>
        <w:jc w:val="both"/>
        <w:rPr>
          <w:b w:val="0"/>
          <w:sz w:val="20"/>
          <w:lang w:val="fr-CA"/>
        </w:rPr>
      </w:pPr>
    </w:p>
    <w:p w:rsidR="009837A2" w:rsidRPr="00962D54" w:rsidRDefault="00837312" w:rsidP="00B772F4">
      <w:pPr>
        <w:pStyle w:val="WW-Tekstpodstawowy3"/>
        <w:ind w:right="-284"/>
        <w:jc w:val="both"/>
        <w:rPr>
          <w:b w:val="0"/>
          <w:sz w:val="20"/>
          <w:lang w:val="fr-CA"/>
        </w:rPr>
      </w:pPr>
      <w:r w:rsidRPr="00962D54">
        <w:rPr>
          <w:b w:val="0"/>
          <w:noProof/>
          <w:sz w:val="20"/>
          <w:lang w:val="fr-CA" w:eastAsia="en-CA"/>
        </w:rPr>
        <mc:AlternateContent>
          <mc:Choice Requires="wps">
            <w:drawing>
              <wp:anchor distT="0" distB="0" distL="114300" distR="114300" simplePos="0" relativeHeight="251673600" behindDoc="0" locked="0" layoutInCell="1" allowOverlap="1" wp14:anchorId="549C2141" wp14:editId="04B4A324">
                <wp:simplePos x="0" y="0"/>
                <wp:positionH relativeFrom="column">
                  <wp:posOffset>5179695</wp:posOffset>
                </wp:positionH>
                <wp:positionV relativeFrom="paragraph">
                  <wp:posOffset>128905</wp:posOffset>
                </wp:positionV>
                <wp:extent cx="466725" cy="219075"/>
                <wp:effectExtent l="12700" t="9525" r="6350" b="9525"/>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19075"/>
                        </a:xfrm>
                        <a:prstGeom prst="rect">
                          <a:avLst/>
                        </a:prstGeom>
                        <a:solidFill>
                          <a:srgbClr val="FFFFFF"/>
                        </a:solidFill>
                        <a:ln w="9525">
                          <a:solidFill>
                            <a:srgbClr val="000000"/>
                          </a:solidFill>
                          <a:miter lim="800000"/>
                          <a:headEnd/>
                          <a:tailEnd/>
                        </a:ln>
                      </wps:spPr>
                      <wps:txbx>
                        <w:txbxContent>
                          <w:p w:rsidR="009837A2" w:rsidRPr="00540F6B" w:rsidRDefault="009837A2" w:rsidP="009837A2">
                            <w:pPr>
                              <w:rPr>
                                <w:rFonts w:asciiTheme="minorHAnsi" w:hAnsiTheme="minorHAnsi"/>
                                <w:sz w:val="18"/>
                                <w:szCs w:val="18"/>
                              </w:rPr>
                            </w:pPr>
                            <w:r w:rsidRPr="00540F6B">
                              <w:rPr>
                                <w:rFonts w:asciiTheme="minorHAnsi" w:hAnsiTheme="minorHAnsi"/>
                                <w:sz w:val="18"/>
                                <w:szCs w:val="18"/>
                              </w:rPr>
                              <w:t>Rys.</w:t>
                            </w:r>
                            <w:r>
                              <w:rPr>
                                <w:rFonts w:asciiTheme="minorHAnsi" w:hAnsiTheme="minorHAnsi"/>
                                <w:sz w:val="18"/>
                                <w:szCs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0" o:spid="_x0000_s1033" type="#_x0000_t202" style="position:absolute;left:0;text-align:left;margin-left:407.85pt;margin-top:10.15pt;width:36.7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gbLQIAAFcEAAAOAAAAZHJzL2Uyb0RvYy54bWysVNtu2zAMfR+wfxD0vtgOcmmMOEWXLsOA&#10;rhvQ7gMUWbaFSaImKbG7rx8lp2l2wR6G+UEQJerw8JD0+nrQihyF8xJMRYtJTokwHGpp2op+edy9&#10;uaLEB2ZqpsCIij4JT683r1+te1uKKXSgauEIghhf9raiXQi2zDLPO6GZn4AVBi8bcJoFNF2b1Y71&#10;iK5VNs3zRdaDq60DLrzH09vxkm4SftMIHj41jReBqIoit5BWl9Z9XLPNmpWtY7aT/ESD/QMLzaTB&#10;oGeoWxYYOTj5G5SW3IGHJkw46AyaRnKRcsBsivyXbB46ZkXKBcXx9iyT/3+w/P742RFZV3RBiWEa&#10;S/QohkDewkCKJE9vfYleDxb9woDnWOaUqrd3wL96YmDbMdOKG+eg7wSrkV4Rhc0unsaC+NJHkH3/&#10;EWqMww4BEtDQOB21QzUIomOZns6liVw4Hs4Wi+V0TgnHq2mxypfzFIGVz4+t8+G9AE3ipqIOK5/A&#10;2fHOh0iGlc8uMZYHJeudVCoZrt1vlSNHhl2yS98J/Sc3ZUhf0dUcefwdIk/fnyC0DNjuSuqKXp2d&#10;WBlVe2fq1IyBSTXukbIyJxmjcqOGYdgPqWDLGCCquof6CXV1MHY3TiNuOnDfKemxsyvqvx2YE5So&#10;DwZrsypmszgKyZjNl1M03OXN/vKGGY5QFQ2UjNttGMfnYJ1sO4w0doOBG6xnI5PWL6xO9LF7UwlO&#10;kxbH49JOXi//g80PAAAA//8DAFBLAwQUAAYACAAAACEAc7ykf98AAAAJAQAADwAAAGRycy9kb3du&#10;cmV2LnhtbEyPy07DMBAA70j8g7VIXBB1mr7cEKdCSCC4QVvB1Y23SYQfwXbT8PcsJziudjQ7W25G&#10;a9iAIXbeSZhOMmDoaq8710jY7x5vBbCYlNPKeIcSvjHCprq8KFWh/dm94bBNDSOJi4WS0KbUF5zH&#10;ukWr4sT36Gh39MGqRGNouA7qTHJreJ5lS25V5+hCq3p8aLH+3J6sBDF/Hj7iy+z1vV4ezTrdrIan&#10;ryDl9dV4fwcs4Zj+YPjNp3SoqOngT05HZsgxXawIlZBnM2AECLHOgR0kLOYCeFXy/x9UPwAAAP//&#10;AwBQSwECLQAUAAYACAAAACEAtoM4kv4AAADhAQAAEwAAAAAAAAAAAAAAAAAAAAAAW0NvbnRlbnRf&#10;VHlwZXNdLnhtbFBLAQItABQABgAIAAAAIQA4/SH/1gAAAJQBAAALAAAAAAAAAAAAAAAAAC8BAABf&#10;cmVscy8ucmVsc1BLAQItABQABgAIAAAAIQAPVVgbLQIAAFcEAAAOAAAAAAAAAAAAAAAAAC4CAABk&#10;cnMvZTJvRG9jLnhtbFBLAQItABQABgAIAAAAIQBzvKR/3wAAAAkBAAAPAAAAAAAAAAAAAAAAAIcE&#10;AABkcnMvZG93bnJldi54bWxQSwUGAAAAAAQABADzAAAAkwUAAAAA&#10;">
                <v:textbox>
                  <w:txbxContent>
                    <w:p w:rsidR="009837A2" w:rsidRPr="00540F6B" w:rsidRDefault="009837A2" w:rsidP="009837A2">
                      <w:pPr>
                        <w:rPr>
                          <w:rFonts w:asciiTheme="minorHAnsi" w:hAnsiTheme="minorHAnsi"/>
                          <w:sz w:val="18"/>
                          <w:szCs w:val="18"/>
                        </w:rPr>
                      </w:pPr>
                      <w:r w:rsidRPr="00540F6B">
                        <w:rPr>
                          <w:rFonts w:asciiTheme="minorHAnsi" w:hAnsiTheme="minorHAnsi"/>
                          <w:sz w:val="18"/>
                          <w:szCs w:val="18"/>
                        </w:rPr>
                        <w:t>Rys.</w:t>
                      </w:r>
                      <w:r>
                        <w:rPr>
                          <w:rFonts w:asciiTheme="minorHAnsi" w:hAnsiTheme="minorHAnsi"/>
                          <w:sz w:val="18"/>
                          <w:szCs w:val="18"/>
                        </w:rPr>
                        <w:t>5</w:t>
                      </w:r>
                    </w:p>
                  </w:txbxContent>
                </v:textbox>
              </v:shape>
            </w:pict>
          </mc:Fallback>
        </mc:AlternateContent>
      </w:r>
    </w:p>
    <w:p w:rsidR="009837A2" w:rsidRPr="00962D54" w:rsidRDefault="009837A2" w:rsidP="00B772F4">
      <w:pPr>
        <w:pStyle w:val="WW-Tekstpodstawowy3"/>
        <w:ind w:right="-284"/>
        <w:jc w:val="both"/>
        <w:rPr>
          <w:b w:val="0"/>
          <w:sz w:val="20"/>
          <w:lang w:val="fr-CA"/>
        </w:rPr>
      </w:pPr>
    </w:p>
    <w:p w:rsidR="001678A7" w:rsidRPr="00962D54" w:rsidRDefault="00C65C7D" w:rsidP="00B772F4">
      <w:pPr>
        <w:pStyle w:val="WW-Tekstpodstawowy3"/>
        <w:ind w:right="-284"/>
        <w:jc w:val="both"/>
        <w:rPr>
          <w:b w:val="0"/>
          <w:sz w:val="20"/>
          <w:lang w:val="fr-CA"/>
        </w:rPr>
      </w:pPr>
      <w:r w:rsidRPr="00962D54">
        <w:rPr>
          <w:b w:val="0"/>
          <w:sz w:val="20"/>
          <w:lang w:val="fr-CA"/>
        </w:rPr>
        <w:t xml:space="preserve">         </w:t>
      </w:r>
    </w:p>
    <w:p w:rsidR="0096588D" w:rsidRPr="00962D54" w:rsidRDefault="0096588D" w:rsidP="00B772F4">
      <w:pPr>
        <w:pStyle w:val="WW-Tekstpodstawowy3"/>
        <w:ind w:right="-284"/>
        <w:jc w:val="both"/>
        <w:rPr>
          <w:b w:val="0"/>
          <w:sz w:val="20"/>
          <w:lang w:val="fr-CA"/>
        </w:rPr>
      </w:pPr>
    </w:p>
    <w:p w:rsidR="00E55CB3" w:rsidRPr="00962D54" w:rsidRDefault="00F45511" w:rsidP="00F45511">
      <w:pPr>
        <w:pStyle w:val="WW-Tekstpodstawowy3"/>
        <w:ind w:right="-284"/>
        <w:jc w:val="both"/>
        <w:rPr>
          <w:b w:val="0"/>
          <w:sz w:val="20"/>
          <w:lang w:val="fr-CA"/>
        </w:rPr>
      </w:pPr>
      <w:r w:rsidRPr="00962D54">
        <w:rPr>
          <w:b w:val="0"/>
          <w:sz w:val="20"/>
          <w:lang w:val="fr-CA"/>
        </w:rPr>
        <w:t xml:space="preserve">5. </w:t>
      </w:r>
      <w:r w:rsidR="00087853" w:rsidRPr="00962D54">
        <w:rPr>
          <w:b w:val="0"/>
          <w:sz w:val="20"/>
          <w:lang w:val="fr-CA"/>
        </w:rPr>
        <w:t>L’</w:t>
      </w:r>
      <w:r w:rsidR="00CF2B34" w:rsidRPr="00962D54">
        <w:rPr>
          <w:b w:val="0"/>
          <w:sz w:val="20"/>
          <w:lang w:val="fr-CA"/>
        </w:rPr>
        <w:t xml:space="preserve">air de ventilation rejette la vapeur de </w:t>
      </w:r>
      <w:r w:rsidR="00962D54" w:rsidRPr="00962D54">
        <w:rPr>
          <w:b w:val="0"/>
          <w:sz w:val="20"/>
          <w:lang w:val="fr-CA"/>
        </w:rPr>
        <w:t>l’air</w:t>
      </w:r>
      <w:r w:rsidR="00CF2B34" w:rsidRPr="00962D54">
        <w:rPr>
          <w:b w:val="0"/>
          <w:sz w:val="20"/>
          <w:lang w:val="fr-CA"/>
        </w:rPr>
        <w:t xml:space="preserve"> traversant le </w:t>
      </w:r>
      <w:r w:rsidR="00780B0C" w:rsidRPr="00962D54">
        <w:rPr>
          <w:b w:val="0"/>
          <w:sz w:val="20"/>
          <w:lang w:val="fr-CA"/>
        </w:rPr>
        <w:t xml:space="preserve"> </w:t>
      </w:r>
      <w:r w:rsidR="008B44F2" w:rsidRPr="00962D54">
        <w:rPr>
          <w:rFonts w:ascii="Arial Black" w:hAnsi="Arial Black"/>
          <w:sz w:val="20"/>
          <w:lang w:val="fr-CA"/>
        </w:rPr>
        <w:t>MWK</w:t>
      </w:r>
      <w:r w:rsidR="00780B0C" w:rsidRPr="00962D54">
        <w:rPr>
          <w:b w:val="0"/>
          <w:sz w:val="20"/>
          <w:lang w:val="fr-CA"/>
        </w:rPr>
        <w:t xml:space="preserve">. </w:t>
      </w:r>
      <w:r w:rsidR="00CF2B34" w:rsidRPr="00962D54">
        <w:rPr>
          <w:b w:val="0"/>
          <w:sz w:val="20"/>
          <w:lang w:val="fr-CA"/>
        </w:rPr>
        <w:t xml:space="preserve">Par </w:t>
      </w:r>
      <w:r w:rsidR="00962D54" w:rsidRPr="00962D54">
        <w:rPr>
          <w:b w:val="0"/>
          <w:sz w:val="20"/>
          <w:lang w:val="fr-CA"/>
        </w:rPr>
        <w:t>conséquent</w:t>
      </w:r>
      <w:r w:rsidR="00CF2B34" w:rsidRPr="00962D54">
        <w:rPr>
          <w:b w:val="0"/>
          <w:sz w:val="20"/>
          <w:lang w:val="fr-CA"/>
        </w:rPr>
        <w:t xml:space="preserve"> ,les ouvertures d’</w:t>
      </w:r>
      <w:r w:rsidR="00E74E3F" w:rsidRPr="00962D54">
        <w:rPr>
          <w:b w:val="0"/>
          <w:sz w:val="20"/>
          <w:lang w:val="fr-CA"/>
        </w:rPr>
        <w:t>entrée et de la sortie ,d’</w:t>
      </w:r>
      <w:r w:rsidR="00CF2B34" w:rsidRPr="00962D54">
        <w:rPr>
          <w:b w:val="0"/>
          <w:sz w:val="20"/>
          <w:lang w:val="fr-CA"/>
        </w:rPr>
        <w:t xml:space="preserve">espace ou la fente </w:t>
      </w:r>
      <w:r w:rsidR="00E74E3F" w:rsidRPr="00962D54">
        <w:rPr>
          <w:b w:val="0"/>
          <w:sz w:val="20"/>
          <w:lang w:val="fr-CA"/>
        </w:rPr>
        <w:t>d’</w:t>
      </w:r>
      <w:r w:rsidR="00087853" w:rsidRPr="00962D54">
        <w:rPr>
          <w:b w:val="0"/>
          <w:sz w:val="20"/>
          <w:lang w:val="fr-CA"/>
        </w:rPr>
        <w:t xml:space="preserve">aération au-dessus de celle-ci doivent être pénétrables et protégées des animaux, et la hauteur de l’espace doit être </w:t>
      </w:r>
      <w:r w:rsidR="00962D54" w:rsidRPr="00962D54">
        <w:rPr>
          <w:b w:val="0"/>
          <w:sz w:val="20"/>
          <w:lang w:val="fr-CA"/>
        </w:rPr>
        <w:t>dimensionnée</w:t>
      </w:r>
      <w:r w:rsidR="00087853" w:rsidRPr="00962D54">
        <w:rPr>
          <w:b w:val="0"/>
          <w:sz w:val="20"/>
          <w:lang w:val="fr-CA"/>
        </w:rPr>
        <w:t xml:space="preserve"> à la taille du toit (fig</w:t>
      </w:r>
      <w:r w:rsidR="00780B0C" w:rsidRPr="00962D54">
        <w:rPr>
          <w:b w:val="0"/>
          <w:sz w:val="20"/>
          <w:lang w:val="fr-CA"/>
        </w:rPr>
        <w:t>.</w:t>
      </w:r>
      <w:r w:rsidR="00E55CB3" w:rsidRPr="00962D54">
        <w:rPr>
          <w:b w:val="0"/>
          <w:sz w:val="20"/>
          <w:lang w:val="fr-CA"/>
        </w:rPr>
        <w:t>1</w:t>
      </w:r>
      <w:r w:rsidR="00780B0C" w:rsidRPr="00962D54">
        <w:rPr>
          <w:b w:val="0"/>
          <w:sz w:val="20"/>
          <w:lang w:val="fr-CA"/>
        </w:rPr>
        <w:t>)</w:t>
      </w:r>
      <w:r w:rsidRPr="00962D54">
        <w:rPr>
          <w:b w:val="0"/>
          <w:sz w:val="20"/>
          <w:lang w:val="fr-CA"/>
        </w:rPr>
        <w:t xml:space="preserve"> </w:t>
      </w:r>
      <w:r w:rsidR="00087853" w:rsidRPr="00962D54">
        <w:rPr>
          <w:b w:val="0"/>
          <w:sz w:val="20"/>
          <w:lang w:val="fr-CA"/>
        </w:rPr>
        <w:t>conformément à l’Instr</w:t>
      </w:r>
      <w:r w:rsidR="00E74E3F" w:rsidRPr="00962D54">
        <w:rPr>
          <w:b w:val="0"/>
          <w:sz w:val="20"/>
          <w:lang w:val="fr-CA"/>
        </w:rPr>
        <w:t>u</w:t>
      </w:r>
      <w:r w:rsidR="00087853" w:rsidRPr="00962D54">
        <w:rPr>
          <w:b w:val="0"/>
          <w:sz w:val="20"/>
          <w:lang w:val="fr-CA"/>
        </w:rPr>
        <w:t>ction  2 ou</w:t>
      </w:r>
      <w:r w:rsidR="00962D54" w:rsidRPr="00962D54">
        <w:rPr>
          <w:b w:val="0"/>
          <w:sz w:val="20"/>
          <w:lang w:val="fr-CA"/>
        </w:rPr>
        <w:t xml:space="preserve"> </w:t>
      </w:r>
      <w:r w:rsidRPr="00962D54">
        <w:rPr>
          <w:b w:val="0"/>
          <w:sz w:val="20"/>
          <w:lang w:val="fr-CA"/>
        </w:rPr>
        <w:t>DIN 4108 – 3</w:t>
      </w:r>
      <w:r w:rsidR="00E55CB3" w:rsidRPr="00962D54">
        <w:rPr>
          <w:b w:val="0"/>
          <w:sz w:val="20"/>
          <w:lang w:val="fr-CA"/>
        </w:rPr>
        <w:t xml:space="preserve">. </w:t>
      </w:r>
    </w:p>
    <w:p w:rsidR="00BB777A" w:rsidRPr="00962D54" w:rsidRDefault="00BB777A" w:rsidP="00BB777A">
      <w:pPr>
        <w:pStyle w:val="WW-Tekstpodstawowy3"/>
        <w:ind w:right="-284"/>
        <w:jc w:val="both"/>
        <w:rPr>
          <w:b w:val="0"/>
          <w:sz w:val="20"/>
          <w:lang w:val="fr-CA"/>
        </w:rPr>
      </w:pPr>
    </w:p>
    <w:tbl>
      <w:tblPr>
        <w:tblStyle w:val="TableGrid"/>
        <w:tblW w:w="0" w:type="auto"/>
        <w:tblInd w:w="108" w:type="dxa"/>
        <w:tblLook w:val="04A0" w:firstRow="1" w:lastRow="0" w:firstColumn="1" w:lastColumn="0" w:noHBand="0" w:noVBand="1"/>
      </w:tblPr>
      <w:tblGrid>
        <w:gridCol w:w="1985"/>
        <w:gridCol w:w="2551"/>
        <w:gridCol w:w="1560"/>
      </w:tblGrid>
      <w:tr w:rsidR="00BB777A" w:rsidRPr="00962D54" w:rsidTr="00BB777A">
        <w:tc>
          <w:tcPr>
            <w:tcW w:w="6096" w:type="dxa"/>
            <w:gridSpan w:val="3"/>
          </w:tcPr>
          <w:p w:rsidR="00BB777A" w:rsidRPr="00962D54" w:rsidRDefault="00E74E3F" w:rsidP="00936D82">
            <w:pPr>
              <w:rPr>
                <w:lang w:val="fr-CA"/>
              </w:rPr>
            </w:pPr>
            <w:r w:rsidRPr="00962D54">
              <w:rPr>
                <w:rFonts w:ascii="Arial" w:hAnsi="Arial"/>
                <w:b/>
                <w:bCs/>
                <w:sz w:val="20"/>
                <w:lang w:val="fr-CA"/>
              </w:rPr>
              <w:t xml:space="preserve">Les superpositions </w:t>
            </w:r>
            <w:r w:rsidR="00962D54" w:rsidRPr="00962D54">
              <w:rPr>
                <w:rFonts w:ascii="Arial" w:hAnsi="Arial"/>
                <w:b/>
                <w:bCs/>
                <w:sz w:val="20"/>
                <w:lang w:val="fr-CA"/>
              </w:rPr>
              <w:t>minimales</w:t>
            </w:r>
            <w:r w:rsidRPr="00962D54">
              <w:rPr>
                <w:rFonts w:ascii="Arial" w:hAnsi="Arial"/>
                <w:b/>
                <w:bCs/>
                <w:sz w:val="20"/>
                <w:lang w:val="fr-CA"/>
              </w:rPr>
              <w:t xml:space="preserve"> </w:t>
            </w:r>
            <w:r w:rsidR="00936D82" w:rsidRPr="00962D54">
              <w:rPr>
                <w:rFonts w:ascii="Arial" w:hAnsi="Arial"/>
                <w:b/>
                <w:bCs/>
                <w:sz w:val="20"/>
                <w:lang w:val="fr-CA"/>
              </w:rPr>
              <w:t xml:space="preserve"> parmi des suivantes  bandes </w:t>
            </w:r>
            <w:r w:rsidR="00BB777A" w:rsidRPr="00962D54">
              <w:rPr>
                <w:rFonts w:ascii="Arial" w:hAnsi="Arial"/>
                <w:b/>
                <w:bCs/>
                <w:sz w:val="20"/>
                <w:lang w:val="fr-CA"/>
              </w:rPr>
              <w:t xml:space="preserve"> MWK</w:t>
            </w:r>
          </w:p>
        </w:tc>
      </w:tr>
      <w:tr w:rsidR="00BB777A" w:rsidRPr="00962D54" w:rsidTr="00BB777A">
        <w:tc>
          <w:tcPr>
            <w:tcW w:w="1985" w:type="dxa"/>
            <w:vMerge w:val="restart"/>
          </w:tcPr>
          <w:p w:rsidR="00BB777A" w:rsidRPr="00962D54" w:rsidRDefault="00BB777A" w:rsidP="00C02361">
            <w:pPr>
              <w:jc w:val="center"/>
              <w:rPr>
                <w:rFonts w:ascii="Arial" w:hAnsi="Arial" w:cs="Arial"/>
                <w:b/>
                <w:sz w:val="20"/>
                <w:szCs w:val="20"/>
                <w:lang w:val="fr-CA"/>
              </w:rPr>
            </w:pPr>
            <w:r w:rsidRPr="00962D54">
              <w:rPr>
                <w:rFonts w:ascii="Arial" w:hAnsi="Arial" w:cs="Arial"/>
                <w:b/>
                <w:sz w:val="20"/>
                <w:szCs w:val="20"/>
                <w:lang w:val="fr-CA"/>
              </w:rPr>
              <w:t xml:space="preserve">MWK </w:t>
            </w:r>
            <w:r w:rsidR="00936D82" w:rsidRPr="00962D54">
              <w:rPr>
                <w:rFonts w:ascii="Arial" w:hAnsi="Arial" w:cs="Arial"/>
                <w:b/>
                <w:sz w:val="20"/>
                <w:szCs w:val="20"/>
                <w:lang w:val="fr-CA"/>
              </w:rPr>
              <w:t>de</w:t>
            </w:r>
            <w:r w:rsidR="00B54B84" w:rsidRPr="00962D54">
              <w:rPr>
                <w:rFonts w:ascii="Arial" w:hAnsi="Arial" w:cs="Arial"/>
                <w:b/>
                <w:sz w:val="20"/>
                <w:szCs w:val="20"/>
                <w:lang w:val="fr-CA"/>
              </w:rPr>
              <w:t xml:space="preserve"> DWU </w:t>
            </w:r>
            <w:r w:rsidRPr="00962D54">
              <w:rPr>
                <w:rFonts w:ascii="Arial" w:hAnsi="Arial" w:cs="Arial"/>
                <w:b/>
                <w:sz w:val="20"/>
                <w:szCs w:val="20"/>
                <w:lang w:val="fr-CA"/>
              </w:rPr>
              <w:t>:</w:t>
            </w:r>
          </w:p>
          <w:p w:rsidR="00BB777A" w:rsidRPr="00962D54" w:rsidRDefault="00B54B84" w:rsidP="00B54B84">
            <w:pPr>
              <w:jc w:val="center"/>
              <w:rPr>
                <w:rFonts w:ascii="Arial" w:hAnsi="Arial" w:cs="Arial"/>
                <w:b/>
                <w:sz w:val="20"/>
                <w:szCs w:val="20"/>
                <w:lang w:val="fr-CA"/>
              </w:rPr>
            </w:pPr>
            <w:r w:rsidRPr="00962D54">
              <w:rPr>
                <w:rFonts w:ascii="Arial" w:hAnsi="Arial" w:cs="Arial"/>
                <w:b/>
                <w:sz w:val="20"/>
                <w:szCs w:val="20"/>
                <w:lang w:val="fr-CA"/>
              </w:rPr>
              <w:t>typ</w:t>
            </w:r>
            <w:r w:rsidR="00936D82" w:rsidRPr="00962D54">
              <w:rPr>
                <w:rFonts w:ascii="Arial" w:hAnsi="Arial" w:cs="Arial"/>
                <w:b/>
                <w:sz w:val="20"/>
                <w:szCs w:val="20"/>
                <w:lang w:val="fr-CA"/>
              </w:rPr>
              <w:t>e</w:t>
            </w:r>
            <w:r w:rsidRPr="00962D54">
              <w:rPr>
                <w:rFonts w:ascii="Arial" w:hAnsi="Arial" w:cs="Arial"/>
                <w:b/>
                <w:sz w:val="20"/>
                <w:szCs w:val="20"/>
                <w:lang w:val="fr-CA"/>
              </w:rPr>
              <w:t xml:space="preserve"> </w:t>
            </w:r>
            <w:r w:rsidR="00BF3215" w:rsidRPr="00962D54">
              <w:rPr>
                <w:rFonts w:ascii="Arial" w:hAnsi="Arial" w:cs="Arial"/>
                <w:b/>
                <w:sz w:val="20"/>
                <w:szCs w:val="20"/>
                <w:lang w:val="fr-CA"/>
              </w:rPr>
              <w:t>90</w:t>
            </w:r>
            <w:r w:rsidR="00BB777A" w:rsidRPr="00962D54">
              <w:rPr>
                <w:rFonts w:ascii="Arial" w:hAnsi="Arial" w:cs="Arial"/>
                <w:b/>
                <w:sz w:val="20"/>
                <w:szCs w:val="20"/>
                <w:lang w:val="fr-CA"/>
              </w:rPr>
              <w:t xml:space="preserve"> – </w:t>
            </w:r>
            <w:r w:rsidRPr="00962D54">
              <w:rPr>
                <w:rFonts w:ascii="Arial" w:hAnsi="Arial" w:cs="Arial"/>
                <w:b/>
                <w:sz w:val="20"/>
                <w:szCs w:val="20"/>
                <w:lang w:val="fr-CA"/>
              </w:rPr>
              <w:t>typ</w:t>
            </w:r>
            <w:r w:rsidR="00936D82" w:rsidRPr="00962D54">
              <w:rPr>
                <w:rFonts w:ascii="Arial" w:hAnsi="Arial" w:cs="Arial"/>
                <w:b/>
                <w:sz w:val="20"/>
                <w:szCs w:val="20"/>
                <w:lang w:val="fr-CA"/>
              </w:rPr>
              <w:t>e</w:t>
            </w:r>
            <w:r w:rsidRPr="00962D54">
              <w:rPr>
                <w:rFonts w:ascii="Arial" w:hAnsi="Arial" w:cs="Arial"/>
                <w:b/>
                <w:sz w:val="20"/>
                <w:szCs w:val="20"/>
                <w:lang w:val="fr-CA"/>
              </w:rPr>
              <w:t xml:space="preserve"> </w:t>
            </w:r>
            <w:r w:rsidR="00BB777A" w:rsidRPr="00962D54">
              <w:rPr>
                <w:rFonts w:ascii="Arial" w:hAnsi="Arial" w:cs="Arial"/>
                <w:b/>
                <w:sz w:val="20"/>
                <w:szCs w:val="20"/>
                <w:lang w:val="fr-CA"/>
              </w:rPr>
              <w:t xml:space="preserve">155 </w:t>
            </w:r>
          </w:p>
        </w:tc>
        <w:tc>
          <w:tcPr>
            <w:tcW w:w="2551" w:type="dxa"/>
          </w:tcPr>
          <w:p w:rsidR="00BB777A" w:rsidRPr="00962D54" w:rsidRDefault="00BB777A" w:rsidP="00C02361">
            <w:pPr>
              <w:ind w:right="-284"/>
              <w:rPr>
                <w:rFonts w:ascii="Arial" w:hAnsi="Arial"/>
                <w:sz w:val="20"/>
                <w:lang w:val="fr-CA"/>
              </w:rPr>
            </w:pPr>
            <w:r w:rsidRPr="00962D54">
              <w:rPr>
                <w:rFonts w:ascii="Arial" w:hAnsi="Arial"/>
                <w:sz w:val="20"/>
                <w:lang w:val="fr-CA"/>
              </w:rPr>
              <w:t>10º - 20º  (17,6% - 36,4%)</w:t>
            </w:r>
          </w:p>
        </w:tc>
        <w:tc>
          <w:tcPr>
            <w:tcW w:w="1560" w:type="dxa"/>
          </w:tcPr>
          <w:p w:rsidR="00BB777A" w:rsidRPr="00962D54" w:rsidRDefault="00BB777A" w:rsidP="00C02361">
            <w:pPr>
              <w:ind w:right="-284"/>
              <w:jc w:val="center"/>
              <w:rPr>
                <w:rFonts w:ascii="Arial" w:hAnsi="Arial"/>
                <w:b/>
                <w:sz w:val="20"/>
                <w:lang w:val="fr-CA"/>
              </w:rPr>
            </w:pPr>
            <w:r w:rsidRPr="00962D54">
              <w:rPr>
                <w:rFonts w:ascii="Arial" w:hAnsi="Arial"/>
                <w:b/>
                <w:sz w:val="20"/>
                <w:lang w:val="fr-CA"/>
              </w:rPr>
              <w:t>15 cm</w:t>
            </w:r>
          </w:p>
        </w:tc>
      </w:tr>
      <w:tr w:rsidR="00BB777A" w:rsidRPr="00962D54" w:rsidTr="00BB777A">
        <w:tc>
          <w:tcPr>
            <w:tcW w:w="1985" w:type="dxa"/>
            <w:vMerge/>
          </w:tcPr>
          <w:p w:rsidR="00BB777A" w:rsidRPr="00962D54" w:rsidRDefault="00BB777A" w:rsidP="00C02361">
            <w:pPr>
              <w:rPr>
                <w:rFonts w:ascii="Arial" w:hAnsi="Arial" w:cs="Arial"/>
                <w:b/>
                <w:sz w:val="20"/>
                <w:szCs w:val="20"/>
                <w:lang w:val="fr-CA"/>
              </w:rPr>
            </w:pPr>
          </w:p>
        </w:tc>
        <w:tc>
          <w:tcPr>
            <w:tcW w:w="2551" w:type="dxa"/>
          </w:tcPr>
          <w:p w:rsidR="00BB777A" w:rsidRPr="00962D54" w:rsidRDefault="00BB777A" w:rsidP="00C02361">
            <w:pPr>
              <w:ind w:right="-284"/>
              <w:rPr>
                <w:rFonts w:ascii="Arial" w:hAnsi="Arial"/>
                <w:sz w:val="20"/>
                <w:lang w:val="fr-CA"/>
              </w:rPr>
            </w:pPr>
            <w:r w:rsidRPr="00962D54">
              <w:rPr>
                <w:rFonts w:ascii="Arial" w:hAnsi="Arial"/>
                <w:sz w:val="20"/>
                <w:lang w:val="fr-CA"/>
              </w:rPr>
              <w:t>21º - 35º (38,4% - 70% )</w:t>
            </w:r>
          </w:p>
        </w:tc>
        <w:tc>
          <w:tcPr>
            <w:tcW w:w="1560" w:type="dxa"/>
          </w:tcPr>
          <w:p w:rsidR="00BB777A" w:rsidRPr="00962D54" w:rsidRDefault="00BB777A" w:rsidP="00C02361">
            <w:pPr>
              <w:ind w:right="-284"/>
              <w:jc w:val="center"/>
              <w:rPr>
                <w:rFonts w:ascii="Arial" w:hAnsi="Arial"/>
                <w:b/>
                <w:sz w:val="20"/>
                <w:lang w:val="fr-CA"/>
              </w:rPr>
            </w:pPr>
            <w:r w:rsidRPr="00962D54">
              <w:rPr>
                <w:rFonts w:ascii="Arial" w:hAnsi="Arial"/>
                <w:b/>
                <w:sz w:val="20"/>
                <w:lang w:val="fr-CA"/>
              </w:rPr>
              <w:t>10 cm</w:t>
            </w:r>
          </w:p>
        </w:tc>
      </w:tr>
      <w:tr w:rsidR="00BB777A" w:rsidRPr="00962D54" w:rsidTr="00BB777A">
        <w:tc>
          <w:tcPr>
            <w:tcW w:w="1985" w:type="dxa"/>
            <w:vMerge/>
          </w:tcPr>
          <w:p w:rsidR="00BB777A" w:rsidRPr="00962D54" w:rsidRDefault="00BB777A" w:rsidP="00C02361">
            <w:pPr>
              <w:rPr>
                <w:rFonts w:ascii="Arial" w:hAnsi="Arial" w:cs="Arial"/>
                <w:b/>
                <w:sz w:val="20"/>
                <w:szCs w:val="20"/>
                <w:lang w:val="fr-CA"/>
              </w:rPr>
            </w:pPr>
          </w:p>
        </w:tc>
        <w:tc>
          <w:tcPr>
            <w:tcW w:w="2551" w:type="dxa"/>
          </w:tcPr>
          <w:p w:rsidR="00BB777A" w:rsidRPr="00962D54" w:rsidRDefault="00BB777A" w:rsidP="00C02361">
            <w:pPr>
              <w:ind w:right="-284"/>
              <w:rPr>
                <w:rFonts w:ascii="Arial" w:hAnsi="Arial"/>
                <w:sz w:val="20"/>
                <w:lang w:val="fr-CA"/>
              </w:rPr>
            </w:pPr>
            <w:r w:rsidRPr="00962D54">
              <w:rPr>
                <w:rFonts w:ascii="Arial" w:hAnsi="Arial"/>
                <w:sz w:val="20"/>
                <w:lang w:val="fr-CA"/>
              </w:rPr>
              <w:t xml:space="preserve">36º - 90º   ( </w:t>
            </w:r>
            <w:r w:rsidRPr="00962D54">
              <w:rPr>
                <w:rFonts w:ascii="Arial" w:hAnsi="Arial" w:cs="Arial"/>
                <w:sz w:val="20"/>
                <w:lang w:val="fr-CA"/>
              </w:rPr>
              <w:t>≥</w:t>
            </w:r>
            <w:r w:rsidRPr="00962D54">
              <w:rPr>
                <w:rFonts w:ascii="Arial" w:hAnsi="Arial"/>
                <w:sz w:val="20"/>
                <w:lang w:val="fr-CA"/>
              </w:rPr>
              <w:t xml:space="preserve"> 72,6%  ) </w:t>
            </w:r>
          </w:p>
        </w:tc>
        <w:tc>
          <w:tcPr>
            <w:tcW w:w="1560" w:type="dxa"/>
          </w:tcPr>
          <w:p w:rsidR="00BB777A" w:rsidRPr="00962D54" w:rsidRDefault="00BB777A" w:rsidP="00C02361">
            <w:pPr>
              <w:ind w:right="-284"/>
              <w:jc w:val="center"/>
              <w:rPr>
                <w:rFonts w:ascii="Arial" w:hAnsi="Arial"/>
                <w:b/>
                <w:sz w:val="20"/>
                <w:lang w:val="fr-CA"/>
              </w:rPr>
            </w:pPr>
            <w:r w:rsidRPr="00962D54">
              <w:rPr>
                <w:rFonts w:ascii="Arial" w:hAnsi="Arial"/>
                <w:b/>
                <w:sz w:val="20"/>
                <w:lang w:val="fr-CA"/>
              </w:rPr>
              <w:t>5 cm</w:t>
            </w:r>
          </w:p>
        </w:tc>
      </w:tr>
      <w:tr w:rsidR="00BB777A" w:rsidRPr="00962D54" w:rsidTr="00BB777A">
        <w:tc>
          <w:tcPr>
            <w:tcW w:w="1985" w:type="dxa"/>
            <w:vMerge w:val="restart"/>
          </w:tcPr>
          <w:p w:rsidR="00BB777A" w:rsidRPr="00962D54" w:rsidRDefault="00BB777A" w:rsidP="00C02361">
            <w:pPr>
              <w:jc w:val="center"/>
              <w:rPr>
                <w:rFonts w:ascii="Arial" w:hAnsi="Arial" w:cs="Arial"/>
                <w:b/>
                <w:sz w:val="20"/>
                <w:szCs w:val="20"/>
                <w:lang w:val="fr-CA"/>
              </w:rPr>
            </w:pPr>
            <w:r w:rsidRPr="00962D54">
              <w:rPr>
                <w:rFonts w:ascii="Arial" w:hAnsi="Arial" w:cs="Arial"/>
                <w:b/>
                <w:sz w:val="20"/>
                <w:szCs w:val="20"/>
                <w:lang w:val="fr-CA"/>
              </w:rPr>
              <w:t>MWK</w:t>
            </w:r>
            <w:r w:rsidR="00936D82" w:rsidRPr="00962D54">
              <w:rPr>
                <w:rFonts w:ascii="Arial" w:hAnsi="Arial" w:cs="Arial"/>
                <w:b/>
                <w:sz w:val="20"/>
                <w:szCs w:val="20"/>
                <w:lang w:val="fr-CA"/>
              </w:rPr>
              <w:t xml:space="preserve"> de </w:t>
            </w:r>
            <w:r w:rsidR="00B54B84" w:rsidRPr="00962D54">
              <w:rPr>
                <w:rFonts w:ascii="Arial" w:hAnsi="Arial" w:cs="Arial"/>
                <w:b/>
                <w:sz w:val="20"/>
                <w:szCs w:val="20"/>
                <w:lang w:val="fr-CA"/>
              </w:rPr>
              <w:t>DWU</w:t>
            </w:r>
            <w:r w:rsidRPr="00962D54">
              <w:rPr>
                <w:rFonts w:ascii="Arial" w:hAnsi="Arial" w:cs="Arial"/>
                <w:b/>
                <w:sz w:val="20"/>
                <w:szCs w:val="20"/>
                <w:lang w:val="fr-CA"/>
              </w:rPr>
              <w:t xml:space="preserve"> :</w:t>
            </w:r>
          </w:p>
          <w:p w:rsidR="00BB777A" w:rsidRPr="00962D54" w:rsidRDefault="00B54B84" w:rsidP="00B54B84">
            <w:pPr>
              <w:jc w:val="center"/>
              <w:rPr>
                <w:rFonts w:ascii="Arial" w:hAnsi="Arial" w:cs="Arial"/>
                <w:b/>
                <w:sz w:val="20"/>
                <w:szCs w:val="20"/>
                <w:lang w:val="fr-CA"/>
              </w:rPr>
            </w:pPr>
            <w:r w:rsidRPr="00962D54">
              <w:rPr>
                <w:rFonts w:ascii="Arial" w:hAnsi="Arial" w:cs="Arial"/>
                <w:b/>
                <w:sz w:val="20"/>
                <w:szCs w:val="20"/>
                <w:lang w:val="fr-CA"/>
              </w:rPr>
              <w:t>typ</w:t>
            </w:r>
            <w:r w:rsidR="00936D82" w:rsidRPr="00962D54">
              <w:rPr>
                <w:rFonts w:ascii="Arial" w:hAnsi="Arial" w:cs="Arial"/>
                <w:b/>
                <w:sz w:val="20"/>
                <w:szCs w:val="20"/>
                <w:lang w:val="fr-CA"/>
              </w:rPr>
              <w:t>e</w:t>
            </w:r>
            <w:r w:rsidRPr="00962D54">
              <w:rPr>
                <w:rFonts w:ascii="Arial" w:hAnsi="Arial" w:cs="Arial"/>
                <w:b/>
                <w:sz w:val="20"/>
                <w:szCs w:val="20"/>
                <w:lang w:val="fr-CA"/>
              </w:rPr>
              <w:t xml:space="preserve"> </w:t>
            </w:r>
            <w:r w:rsidR="00BB777A" w:rsidRPr="00962D54">
              <w:rPr>
                <w:rFonts w:ascii="Arial" w:hAnsi="Arial" w:cs="Arial"/>
                <w:b/>
                <w:sz w:val="20"/>
                <w:szCs w:val="20"/>
                <w:lang w:val="fr-CA"/>
              </w:rPr>
              <w:t xml:space="preserve">160 – </w:t>
            </w:r>
            <w:r w:rsidRPr="00962D54">
              <w:rPr>
                <w:rFonts w:ascii="Arial" w:hAnsi="Arial" w:cs="Arial"/>
                <w:b/>
                <w:sz w:val="20"/>
                <w:szCs w:val="20"/>
                <w:lang w:val="fr-CA"/>
              </w:rPr>
              <w:t>typ</w:t>
            </w:r>
            <w:r w:rsidR="00936D82" w:rsidRPr="00962D54">
              <w:rPr>
                <w:rFonts w:ascii="Arial" w:hAnsi="Arial" w:cs="Arial"/>
                <w:b/>
                <w:sz w:val="20"/>
                <w:szCs w:val="20"/>
                <w:lang w:val="fr-CA"/>
              </w:rPr>
              <w:t>e</w:t>
            </w:r>
            <w:r w:rsidRPr="00962D54">
              <w:rPr>
                <w:rFonts w:ascii="Arial" w:hAnsi="Arial" w:cs="Arial"/>
                <w:b/>
                <w:sz w:val="20"/>
                <w:szCs w:val="20"/>
                <w:lang w:val="fr-CA"/>
              </w:rPr>
              <w:t xml:space="preserve"> 265</w:t>
            </w:r>
            <w:r w:rsidR="00BB777A" w:rsidRPr="00962D54">
              <w:rPr>
                <w:rFonts w:ascii="Arial" w:hAnsi="Arial" w:cs="Arial"/>
                <w:b/>
                <w:sz w:val="20"/>
                <w:szCs w:val="20"/>
                <w:lang w:val="fr-CA"/>
              </w:rPr>
              <w:t xml:space="preserve"> </w:t>
            </w:r>
          </w:p>
        </w:tc>
        <w:tc>
          <w:tcPr>
            <w:tcW w:w="2551" w:type="dxa"/>
          </w:tcPr>
          <w:p w:rsidR="00BB777A" w:rsidRPr="00962D54" w:rsidRDefault="00BB777A" w:rsidP="00C02361">
            <w:pPr>
              <w:ind w:right="-284"/>
              <w:rPr>
                <w:rFonts w:ascii="Arial" w:hAnsi="Arial"/>
                <w:sz w:val="20"/>
                <w:lang w:val="fr-CA"/>
              </w:rPr>
            </w:pPr>
            <w:r w:rsidRPr="00962D54">
              <w:rPr>
                <w:rFonts w:ascii="Arial" w:hAnsi="Arial"/>
                <w:sz w:val="20"/>
                <w:lang w:val="fr-CA"/>
              </w:rPr>
              <w:t>5º - 15º  (8,8% - 26,8%)</w:t>
            </w:r>
          </w:p>
        </w:tc>
        <w:tc>
          <w:tcPr>
            <w:tcW w:w="1560" w:type="dxa"/>
          </w:tcPr>
          <w:p w:rsidR="00BB777A" w:rsidRPr="00962D54" w:rsidRDefault="00BB777A" w:rsidP="00C02361">
            <w:pPr>
              <w:ind w:right="-284"/>
              <w:jc w:val="center"/>
              <w:rPr>
                <w:rFonts w:ascii="Arial" w:hAnsi="Arial"/>
                <w:b/>
                <w:sz w:val="20"/>
                <w:lang w:val="fr-CA"/>
              </w:rPr>
            </w:pPr>
            <w:r w:rsidRPr="00962D54">
              <w:rPr>
                <w:rFonts w:ascii="Arial" w:hAnsi="Arial"/>
                <w:b/>
                <w:sz w:val="20"/>
                <w:lang w:val="fr-CA"/>
              </w:rPr>
              <w:t>15 cm</w:t>
            </w:r>
          </w:p>
        </w:tc>
      </w:tr>
      <w:tr w:rsidR="00BB777A" w:rsidRPr="00962D54" w:rsidTr="00BB777A">
        <w:tc>
          <w:tcPr>
            <w:tcW w:w="1985" w:type="dxa"/>
            <w:vMerge/>
          </w:tcPr>
          <w:p w:rsidR="00BB777A" w:rsidRPr="00962D54" w:rsidRDefault="00BB777A" w:rsidP="00C02361">
            <w:pPr>
              <w:rPr>
                <w:lang w:val="fr-CA"/>
              </w:rPr>
            </w:pPr>
          </w:p>
        </w:tc>
        <w:tc>
          <w:tcPr>
            <w:tcW w:w="2551" w:type="dxa"/>
          </w:tcPr>
          <w:p w:rsidR="00BB777A" w:rsidRPr="00962D54" w:rsidRDefault="00BB777A" w:rsidP="00C02361">
            <w:pPr>
              <w:ind w:right="-284"/>
              <w:rPr>
                <w:rFonts w:ascii="Arial" w:hAnsi="Arial"/>
                <w:sz w:val="20"/>
                <w:lang w:val="fr-CA"/>
              </w:rPr>
            </w:pPr>
            <w:r w:rsidRPr="00962D54">
              <w:rPr>
                <w:rFonts w:ascii="Arial" w:hAnsi="Arial"/>
                <w:sz w:val="20"/>
                <w:lang w:val="fr-CA"/>
              </w:rPr>
              <w:t>16º - 35º  (28,7% - 70% )</w:t>
            </w:r>
          </w:p>
        </w:tc>
        <w:tc>
          <w:tcPr>
            <w:tcW w:w="1560" w:type="dxa"/>
          </w:tcPr>
          <w:p w:rsidR="00BB777A" w:rsidRPr="00962D54" w:rsidRDefault="00BB777A" w:rsidP="00C02361">
            <w:pPr>
              <w:ind w:right="-284"/>
              <w:jc w:val="center"/>
              <w:rPr>
                <w:rFonts w:ascii="Arial" w:hAnsi="Arial"/>
                <w:b/>
                <w:sz w:val="20"/>
                <w:lang w:val="fr-CA"/>
              </w:rPr>
            </w:pPr>
            <w:r w:rsidRPr="00962D54">
              <w:rPr>
                <w:rFonts w:ascii="Arial" w:hAnsi="Arial"/>
                <w:b/>
                <w:sz w:val="20"/>
                <w:lang w:val="fr-CA"/>
              </w:rPr>
              <w:t>10 cm</w:t>
            </w:r>
          </w:p>
        </w:tc>
      </w:tr>
      <w:tr w:rsidR="00BB777A" w:rsidRPr="00962D54" w:rsidTr="00BB777A">
        <w:tc>
          <w:tcPr>
            <w:tcW w:w="1985" w:type="dxa"/>
            <w:vMerge/>
          </w:tcPr>
          <w:p w:rsidR="00BB777A" w:rsidRPr="00962D54" w:rsidRDefault="00BB777A" w:rsidP="00C02361">
            <w:pPr>
              <w:rPr>
                <w:lang w:val="fr-CA"/>
              </w:rPr>
            </w:pPr>
          </w:p>
        </w:tc>
        <w:tc>
          <w:tcPr>
            <w:tcW w:w="2551" w:type="dxa"/>
          </w:tcPr>
          <w:p w:rsidR="00BB777A" w:rsidRPr="00962D54" w:rsidRDefault="00BB777A" w:rsidP="00C02361">
            <w:pPr>
              <w:ind w:right="-284"/>
              <w:rPr>
                <w:rFonts w:ascii="Arial" w:hAnsi="Arial"/>
                <w:sz w:val="20"/>
                <w:lang w:val="fr-CA"/>
              </w:rPr>
            </w:pPr>
            <w:r w:rsidRPr="00962D54">
              <w:rPr>
                <w:rFonts w:ascii="Arial" w:hAnsi="Arial"/>
                <w:sz w:val="20"/>
                <w:lang w:val="fr-CA"/>
              </w:rPr>
              <w:t xml:space="preserve">36º - 90º   ( </w:t>
            </w:r>
            <w:r w:rsidRPr="00962D54">
              <w:rPr>
                <w:rFonts w:ascii="Arial" w:hAnsi="Arial" w:cs="Arial"/>
                <w:sz w:val="20"/>
                <w:lang w:val="fr-CA"/>
              </w:rPr>
              <w:t>≥</w:t>
            </w:r>
            <w:r w:rsidRPr="00962D54">
              <w:rPr>
                <w:rFonts w:ascii="Arial" w:hAnsi="Arial"/>
                <w:sz w:val="20"/>
                <w:lang w:val="fr-CA"/>
              </w:rPr>
              <w:t xml:space="preserve"> 72,6%  ) </w:t>
            </w:r>
          </w:p>
        </w:tc>
        <w:tc>
          <w:tcPr>
            <w:tcW w:w="1560" w:type="dxa"/>
          </w:tcPr>
          <w:p w:rsidR="00BB777A" w:rsidRPr="00962D54" w:rsidRDefault="00BB777A" w:rsidP="00F45511">
            <w:pPr>
              <w:pStyle w:val="ListParagraph"/>
              <w:numPr>
                <w:ilvl w:val="0"/>
                <w:numId w:val="5"/>
              </w:numPr>
              <w:ind w:right="-284"/>
              <w:jc w:val="center"/>
              <w:rPr>
                <w:rFonts w:ascii="Arial" w:hAnsi="Arial"/>
                <w:b/>
                <w:sz w:val="20"/>
                <w:lang w:val="fr-CA"/>
              </w:rPr>
            </w:pPr>
            <w:r w:rsidRPr="00962D54">
              <w:rPr>
                <w:rFonts w:ascii="Arial" w:hAnsi="Arial"/>
                <w:b/>
                <w:sz w:val="20"/>
                <w:lang w:val="fr-CA"/>
              </w:rPr>
              <w:t>cm</w:t>
            </w:r>
          </w:p>
        </w:tc>
      </w:tr>
    </w:tbl>
    <w:p w:rsidR="00F45511" w:rsidRPr="00962D54" w:rsidRDefault="00F45511" w:rsidP="00F45511">
      <w:pPr>
        <w:pStyle w:val="WW-Tekstpodstawowy3"/>
        <w:ind w:right="-284"/>
        <w:jc w:val="both"/>
        <w:rPr>
          <w:b w:val="0"/>
          <w:sz w:val="20"/>
          <w:lang w:val="fr-CA"/>
        </w:rPr>
      </w:pPr>
      <w:r w:rsidRPr="00962D54">
        <w:rPr>
          <w:rFonts w:cs="Arial"/>
          <w:sz w:val="20"/>
          <w:lang w:val="fr-CA"/>
        </w:rPr>
        <w:t>6.</w:t>
      </w:r>
      <w:r w:rsidRPr="00962D54">
        <w:rPr>
          <w:rFonts w:ascii="Arial Black" w:hAnsi="Arial Black"/>
          <w:sz w:val="20"/>
          <w:lang w:val="fr-CA"/>
        </w:rPr>
        <w:t xml:space="preserve"> </w:t>
      </w:r>
      <w:r w:rsidR="008B44F2" w:rsidRPr="00962D54">
        <w:rPr>
          <w:rFonts w:ascii="Arial Black" w:hAnsi="Arial Black"/>
          <w:sz w:val="20"/>
          <w:lang w:val="fr-CA"/>
        </w:rPr>
        <w:t xml:space="preserve">MWK </w:t>
      </w:r>
      <w:r w:rsidR="00936D82" w:rsidRPr="00962D54">
        <w:rPr>
          <w:b w:val="0"/>
          <w:sz w:val="20"/>
          <w:lang w:val="fr-CA"/>
        </w:rPr>
        <w:t xml:space="preserve">est monté </w:t>
      </w:r>
      <w:r w:rsidR="00962D54" w:rsidRPr="00962D54">
        <w:rPr>
          <w:b w:val="0"/>
          <w:sz w:val="20"/>
          <w:lang w:val="fr-CA"/>
        </w:rPr>
        <w:t>avec sa fin tissue non tissé à l’intérieur et les inscriptions à l’extérieur du</w:t>
      </w:r>
      <w:r w:rsidR="00936D82" w:rsidRPr="00962D54">
        <w:rPr>
          <w:b w:val="0"/>
          <w:sz w:val="20"/>
          <w:lang w:val="fr-CA"/>
        </w:rPr>
        <w:t xml:space="preserve"> toit </w:t>
      </w:r>
      <w:r w:rsidR="00780B0C" w:rsidRPr="00962D54">
        <w:rPr>
          <w:b w:val="0"/>
          <w:sz w:val="20"/>
          <w:lang w:val="fr-CA"/>
        </w:rPr>
        <w:t xml:space="preserve">. </w:t>
      </w:r>
      <w:r w:rsidR="00936D82" w:rsidRPr="00962D54">
        <w:rPr>
          <w:b w:val="0"/>
          <w:sz w:val="20"/>
          <w:lang w:val="fr-CA"/>
        </w:rPr>
        <w:t xml:space="preserve">Le plus efficace consiste à placer </w:t>
      </w:r>
      <w:r w:rsidR="00780B0C" w:rsidRPr="00962D54">
        <w:rPr>
          <w:b w:val="0"/>
          <w:sz w:val="20"/>
          <w:lang w:val="fr-CA"/>
        </w:rPr>
        <w:t xml:space="preserve"> </w:t>
      </w:r>
      <w:r w:rsidR="008B44F2" w:rsidRPr="00962D54">
        <w:rPr>
          <w:rFonts w:ascii="Arial Black" w:hAnsi="Arial Black"/>
          <w:b w:val="0"/>
          <w:sz w:val="20"/>
          <w:lang w:val="fr-CA"/>
        </w:rPr>
        <w:t xml:space="preserve">MWK </w:t>
      </w:r>
      <w:r w:rsidR="00272212" w:rsidRPr="00962D54">
        <w:rPr>
          <w:b w:val="0"/>
          <w:sz w:val="20"/>
          <w:lang w:val="fr-CA"/>
        </w:rPr>
        <w:t xml:space="preserve">en commençant par l’avant- toit aux chevrons avec des superpositions , dont la taille dépend de l’angle d’inclination du toit  (tableau à coté de </w:t>
      </w:r>
      <w:r w:rsidR="00780B0C" w:rsidRPr="00962D54">
        <w:rPr>
          <w:b w:val="0"/>
          <w:sz w:val="20"/>
          <w:lang w:val="fr-CA"/>
        </w:rPr>
        <w:t>)</w:t>
      </w:r>
      <w:r w:rsidR="009E4063" w:rsidRPr="00962D54">
        <w:rPr>
          <w:sz w:val="20"/>
          <w:lang w:val="fr-CA"/>
        </w:rPr>
        <w:t xml:space="preserve"> </w:t>
      </w:r>
      <w:r w:rsidR="00272212" w:rsidRPr="00962D54">
        <w:rPr>
          <w:b w:val="0"/>
          <w:sz w:val="20"/>
          <w:lang w:val="fr-CA"/>
        </w:rPr>
        <w:t xml:space="preserve">et de la densité de </w:t>
      </w:r>
      <w:r w:rsidR="009E4063" w:rsidRPr="00962D54">
        <w:rPr>
          <w:sz w:val="20"/>
          <w:lang w:val="fr-CA"/>
        </w:rPr>
        <w:t xml:space="preserve"> </w:t>
      </w:r>
      <w:r w:rsidR="008B44F2" w:rsidRPr="00962D54">
        <w:rPr>
          <w:rFonts w:ascii="Arial Black" w:hAnsi="Arial Black"/>
          <w:b w:val="0"/>
          <w:sz w:val="20"/>
          <w:lang w:val="fr-CA"/>
        </w:rPr>
        <w:t>MWK</w:t>
      </w:r>
      <w:r w:rsidR="009E4063" w:rsidRPr="00962D54">
        <w:rPr>
          <w:rFonts w:ascii="Arial Black" w:hAnsi="Arial Black"/>
          <w:sz w:val="20"/>
          <w:lang w:val="fr-CA"/>
        </w:rPr>
        <w:t>.</w:t>
      </w:r>
      <w:r w:rsidR="008B44F2" w:rsidRPr="00962D54">
        <w:rPr>
          <w:rFonts w:ascii="Arial Black" w:hAnsi="Arial Black"/>
          <w:b w:val="0"/>
          <w:sz w:val="20"/>
          <w:lang w:val="fr-CA"/>
        </w:rPr>
        <w:t xml:space="preserve"> </w:t>
      </w:r>
      <w:r w:rsidR="00272212" w:rsidRPr="00962D54">
        <w:rPr>
          <w:rFonts w:cs="Arial"/>
          <w:b w:val="0"/>
          <w:sz w:val="20"/>
          <w:lang w:val="fr-CA"/>
        </w:rPr>
        <w:t xml:space="preserve">Couche d’espacement –protection peut être étendu </w:t>
      </w:r>
      <w:r w:rsidR="00962D54" w:rsidRPr="00962D54">
        <w:rPr>
          <w:rFonts w:cs="Arial"/>
          <w:b w:val="0"/>
          <w:sz w:val="20"/>
          <w:lang w:val="fr-CA"/>
        </w:rPr>
        <w:t>parallèlement</w:t>
      </w:r>
      <w:r w:rsidR="00272212" w:rsidRPr="00962D54">
        <w:rPr>
          <w:rFonts w:cs="Arial"/>
          <w:b w:val="0"/>
          <w:sz w:val="20"/>
          <w:lang w:val="fr-CA"/>
        </w:rPr>
        <w:t xml:space="preserve"> à l’avant-toit ( perpendiculaire aux chevrons </w:t>
      </w:r>
      <w:r w:rsidR="00B772F4" w:rsidRPr="00962D54">
        <w:rPr>
          <w:b w:val="0"/>
          <w:sz w:val="20"/>
          <w:lang w:val="fr-CA"/>
        </w:rPr>
        <w:t>)</w:t>
      </w:r>
      <w:r w:rsidR="00780B0C" w:rsidRPr="00962D54">
        <w:rPr>
          <w:b w:val="0"/>
          <w:sz w:val="20"/>
          <w:lang w:val="fr-CA"/>
        </w:rPr>
        <w:t xml:space="preserve"> </w:t>
      </w:r>
      <w:r w:rsidR="000C1C6B" w:rsidRPr="00962D54">
        <w:rPr>
          <w:b w:val="0"/>
          <w:sz w:val="20"/>
          <w:lang w:val="fr-CA"/>
        </w:rPr>
        <w:t>selon les besoins de  l’</w:t>
      </w:r>
      <w:r w:rsidR="00272212" w:rsidRPr="00962D54">
        <w:rPr>
          <w:b w:val="0"/>
          <w:sz w:val="20"/>
          <w:lang w:val="fr-CA"/>
        </w:rPr>
        <w:t>organisation du travail.</w:t>
      </w:r>
      <w:r w:rsidR="00780B0C" w:rsidRPr="00962D54">
        <w:rPr>
          <w:b w:val="0"/>
          <w:sz w:val="20"/>
          <w:lang w:val="fr-CA"/>
        </w:rPr>
        <w:t xml:space="preserve"> </w:t>
      </w:r>
      <w:r w:rsidR="000C1C6B" w:rsidRPr="00962D54">
        <w:rPr>
          <w:b w:val="0"/>
          <w:sz w:val="20"/>
          <w:lang w:val="fr-CA"/>
        </w:rPr>
        <w:t xml:space="preserve">Les bandes </w:t>
      </w:r>
      <w:r w:rsidR="00962D54" w:rsidRPr="00962D54">
        <w:rPr>
          <w:b w:val="0"/>
          <w:sz w:val="20"/>
          <w:lang w:val="fr-CA"/>
        </w:rPr>
        <w:t>disposées</w:t>
      </w:r>
      <w:r w:rsidR="000C1C6B" w:rsidRPr="00962D54">
        <w:rPr>
          <w:b w:val="0"/>
          <w:sz w:val="20"/>
          <w:lang w:val="fr-CA"/>
        </w:rPr>
        <w:t xml:space="preserve"> sur les pentes </w:t>
      </w:r>
      <w:r w:rsidR="00962D54" w:rsidRPr="00962D54">
        <w:rPr>
          <w:b w:val="0"/>
          <w:sz w:val="20"/>
          <w:lang w:val="fr-CA"/>
        </w:rPr>
        <w:t>voisines</w:t>
      </w:r>
      <w:r w:rsidR="000C1C6B" w:rsidRPr="00962D54">
        <w:rPr>
          <w:b w:val="0"/>
          <w:sz w:val="20"/>
          <w:lang w:val="fr-CA"/>
        </w:rPr>
        <w:t xml:space="preserve"> doivent se</w:t>
      </w:r>
      <w:r w:rsidR="00E74E3F" w:rsidRPr="00962D54">
        <w:rPr>
          <w:b w:val="0"/>
          <w:sz w:val="20"/>
          <w:lang w:val="fr-CA"/>
        </w:rPr>
        <w:t xml:space="preserve"> </w:t>
      </w:r>
      <w:r w:rsidR="00962D54" w:rsidRPr="00962D54">
        <w:rPr>
          <w:b w:val="0"/>
          <w:sz w:val="20"/>
          <w:lang w:val="fr-CA"/>
        </w:rPr>
        <w:t>chevaucher</w:t>
      </w:r>
      <w:r w:rsidR="00E74E3F" w:rsidRPr="00962D54">
        <w:rPr>
          <w:b w:val="0"/>
          <w:sz w:val="20"/>
          <w:lang w:val="fr-CA"/>
        </w:rPr>
        <w:t xml:space="preserve"> sur la crête , ce qui</w:t>
      </w:r>
      <w:r w:rsidR="000C1C6B" w:rsidRPr="00962D54">
        <w:rPr>
          <w:b w:val="0"/>
          <w:sz w:val="20"/>
          <w:lang w:val="fr-CA"/>
        </w:rPr>
        <w:t xml:space="preserve"> crée une taille de superposition de min.15 cm.</w:t>
      </w:r>
      <w:r w:rsidR="00780B0C" w:rsidRPr="00962D54">
        <w:rPr>
          <w:b w:val="0"/>
          <w:sz w:val="20"/>
          <w:lang w:val="fr-CA"/>
        </w:rPr>
        <w:t xml:space="preserve"> </w:t>
      </w:r>
      <w:r w:rsidR="000C1C6B" w:rsidRPr="00962D54">
        <w:rPr>
          <w:b w:val="0"/>
          <w:sz w:val="20"/>
          <w:lang w:val="fr-CA"/>
        </w:rPr>
        <w:t xml:space="preserve">Également aux coins du toit , les bandes de </w:t>
      </w:r>
      <w:r w:rsidR="00E74E3F" w:rsidRPr="00962D54">
        <w:rPr>
          <w:b w:val="0"/>
          <w:sz w:val="20"/>
          <w:lang w:val="fr-CA"/>
        </w:rPr>
        <w:t xml:space="preserve">membrane </w:t>
      </w:r>
      <w:r w:rsidR="000C1C6B" w:rsidRPr="00962D54">
        <w:rPr>
          <w:b w:val="0"/>
          <w:sz w:val="20"/>
          <w:lang w:val="fr-CA"/>
        </w:rPr>
        <w:t>des pla</w:t>
      </w:r>
      <w:r w:rsidR="00962D54" w:rsidRPr="00962D54">
        <w:rPr>
          <w:b w:val="0"/>
          <w:sz w:val="20"/>
          <w:lang w:val="fr-CA"/>
        </w:rPr>
        <w:t>ns voisins doivent se chevaucher</w:t>
      </w:r>
      <w:r w:rsidR="000C1C6B" w:rsidRPr="00962D54">
        <w:rPr>
          <w:b w:val="0"/>
          <w:sz w:val="20"/>
          <w:lang w:val="fr-CA"/>
        </w:rPr>
        <w:t>.</w:t>
      </w:r>
      <w:r w:rsidR="00780B0C" w:rsidRPr="00962D54">
        <w:rPr>
          <w:b w:val="0"/>
          <w:sz w:val="20"/>
          <w:lang w:val="fr-CA"/>
        </w:rPr>
        <w:t xml:space="preserve"> </w:t>
      </w:r>
    </w:p>
    <w:p w:rsidR="00947C34" w:rsidRPr="00962D54" w:rsidRDefault="00F45511" w:rsidP="00F45511">
      <w:pPr>
        <w:pStyle w:val="WW-Tekstpodstawowy3"/>
        <w:ind w:right="-284"/>
        <w:jc w:val="both"/>
        <w:rPr>
          <w:b w:val="0"/>
          <w:sz w:val="20"/>
          <w:lang w:val="fr-CA"/>
        </w:rPr>
      </w:pPr>
      <w:r w:rsidRPr="00962D54">
        <w:rPr>
          <w:b w:val="0"/>
          <w:sz w:val="20"/>
          <w:lang w:val="fr-CA"/>
        </w:rPr>
        <w:t xml:space="preserve">7. </w:t>
      </w:r>
      <w:r w:rsidR="000C1C6B" w:rsidRPr="00962D54">
        <w:rPr>
          <w:b w:val="0"/>
          <w:sz w:val="20"/>
          <w:lang w:val="fr-CA"/>
        </w:rPr>
        <w:t>L’</w:t>
      </w:r>
      <w:r w:rsidR="00962D54" w:rsidRPr="00962D54">
        <w:rPr>
          <w:b w:val="0"/>
          <w:sz w:val="20"/>
          <w:lang w:val="fr-CA"/>
        </w:rPr>
        <w:t>étanchéité</w:t>
      </w:r>
      <w:r w:rsidR="000C1C6B" w:rsidRPr="00962D54">
        <w:rPr>
          <w:b w:val="0"/>
          <w:sz w:val="20"/>
          <w:lang w:val="fr-CA"/>
        </w:rPr>
        <w:t xml:space="preserve"> du revêt</w:t>
      </w:r>
      <w:r w:rsidR="00E74E3F" w:rsidRPr="00962D54">
        <w:rPr>
          <w:b w:val="0"/>
          <w:sz w:val="20"/>
          <w:lang w:val="fr-CA"/>
        </w:rPr>
        <w:t>ement dépend de la manière dont</w:t>
      </w:r>
      <w:r w:rsidR="000C1C6B" w:rsidRPr="00962D54">
        <w:rPr>
          <w:b w:val="0"/>
          <w:sz w:val="20"/>
          <w:lang w:val="fr-CA"/>
        </w:rPr>
        <w:t xml:space="preserve"> les connexions </w:t>
      </w:r>
      <w:r w:rsidR="00780B0C" w:rsidRPr="00962D54">
        <w:rPr>
          <w:rFonts w:cs="Arial"/>
          <w:b w:val="0"/>
          <w:sz w:val="20"/>
          <w:lang w:val="fr-CA"/>
        </w:rPr>
        <w:t xml:space="preserve"> </w:t>
      </w:r>
      <w:r w:rsidR="008B44F2" w:rsidRPr="00962D54">
        <w:rPr>
          <w:rFonts w:ascii="Arial Black" w:hAnsi="Arial Black"/>
          <w:b w:val="0"/>
          <w:sz w:val="20"/>
          <w:lang w:val="fr-CA"/>
        </w:rPr>
        <w:t xml:space="preserve">MWK </w:t>
      </w:r>
      <w:r w:rsidR="000C1C6B" w:rsidRPr="00962D54">
        <w:rPr>
          <w:rFonts w:ascii="Arial Black" w:hAnsi="Arial Black"/>
          <w:b w:val="0"/>
          <w:sz w:val="20"/>
          <w:lang w:val="fr-CA"/>
        </w:rPr>
        <w:t>sont réalisées avec tous les éléments constituant le toit.</w:t>
      </w:r>
      <w:r w:rsidR="00780B0C" w:rsidRPr="00962D54">
        <w:rPr>
          <w:rFonts w:cs="Arial"/>
          <w:b w:val="0"/>
          <w:sz w:val="20"/>
          <w:lang w:val="fr-CA"/>
        </w:rPr>
        <w:t xml:space="preserve"> </w:t>
      </w:r>
      <w:r w:rsidR="000C1C6B" w:rsidRPr="00962D54">
        <w:rPr>
          <w:rFonts w:cs="Arial"/>
          <w:b w:val="0"/>
          <w:sz w:val="20"/>
          <w:lang w:val="fr-CA"/>
        </w:rPr>
        <w:t xml:space="preserve">Ceci s’applique aux endroits tels que les passages à travers le toit </w:t>
      </w:r>
      <w:r w:rsidR="00780B0C" w:rsidRPr="00962D54">
        <w:rPr>
          <w:b w:val="0"/>
          <w:sz w:val="20"/>
          <w:lang w:val="fr-CA"/>
        </w:rPr>
        <w:t xml:space="preserve">: </w:t>
      </w:r>
      <w:r w:rsidR="00962D54" w:rsidRPr="00962D54">
        <w:rPr>
          <w:b w:val="0"/>
          <w:sz w:val="20"/>
          <w:lang w:val="fr-CA"/>
        </w:rPr>
        <w:t>évents, antennes</w:t>
      </w:r>
      <w:r w:rsidR="000C1C6B" w:rsidRPr="00962D54">
        <w:rPr>
          <w:b w:val="0"/>
          <w:sz w:val="20"/>
          <w:lang w:val="fr-CA"/>
        </w:rPr>
        <w:t>, ainsi que les connexions avec les cheminées , les mures etc.</w:t>
      </w:r>
      <w:r w:rsidR="00780B0C" w:rsidRPr="00962D54">
        <w:rPr>
          <w:b w:val="0"/>
          <w:sz w:val="20"/>
          <w:lang w:val="fr-CA"/>
        </w:rPr>
        <w:t xml:space="preserve">. </w:t>
      </w:r>
      <w:r w:rsidR="00947C34" w:rsidRPr="00962D54">
        <w:rPr>
          <w:b w:val="0"/>
          <w:sz w:val="20"/>
          <w:lang w:val="fr-CA"/>
        </w:rPr>
        <w:t>Sur les murs  et les éléments similaires , les connexions des superpositions doivent drainer l’</w:t>
      </w:r>
      <w:r w:rsidR="00E74E3F" w:rsidRPr="00962D54">
        <w:rPr>
          <w:b w:val="0"/>
          <w:sz w:val="20"/>
          <w:lang w:val="fr-CA"/>
        </w:rPr>
        <w:t>eau à</w:t>
      </w:r>
      <w:r w:rsidR="00947C34" w:rsidRPr="00962D54">
        <w:rPr>
          <w:b w:val="0"/>
          <w:sz w:val="20"/>
          <w:lang w:val="fr-CA"/>
        </w:rPr>
        <w:t xml:space="preserve"> l’extérieur de la </w:t>
      </w:r>
      <w:r w:rsidR="00E74E3F" w:rsidRPr="00962D54">
        <w:rPr>
          <w:b w:val="0"/>
          <w:sz w:val="20"/>
          <w:lang w:val="fr-CA"/>
        </w:rPr>
        <w:t>membrane</w:t>
      </w:r>
      <w:r w:rsidR="00947C34" w:rsidRPr="00962D54">
        <w:rPr>
          <w:b w:val="0"/>
          <w:sz w:val="20"/>
          <w:lang w:val="fr-CA"/>
        </w:rPr>
        <w:t xml:space="preserve"> .</w:t>
      </w:r>
    </w:p>
    <w:p w:rsidR="00F45511" w:rsidRPr="00962D54" w:rsidRDefault="00947C34" w:rsidP="00F45511">
      <w:pPr>
        <w:pStyle w:val="WW-Tekstpodstawowy3"/>
        <w:ind w:right="-284"/>
        <w:jc w:val="both"/>
        <w:rPr>
          <w:b w:val="0"/>
          <w:sz w:val="20"/>
          <w:lang w:val="fr-CA"/>
        </w:rPr>
      </w:pPr>
      <w:r w:rsidRPr="00962D54">
        <w:rPr>
          <w:b w:val="0"/>
          <w:sz w:val="20"/>
          <w:lang w:val="fr-CA"/>
        </w:rPr>
        <w:t>La connexion est plus étroite, meilleur est la protection du toit.</w:t>
      </w:r>
    </w:p>
    <w:p w:rsidR="00F45511" w:rsidRPr="00962D54" w:rsidRDefault="00F45511" w:rsidP="00F45511">
      <w:pPr>
        <w:pStyle w:val="WW-Tekstpodstawowy3"/>
        <w:ind w:right="-284"/>
        <w:jc w:val="both"/>
        <w:rPr>
          <w:b w:val="0"/>
          <w:sz w:val="20"/>
          <w:lang w:val="fr-CA"/>
        </w:rPr>
      </w:pPr>
      <w:r w:rsidRPr="00962D54">
        <w:rPr>
          <w:b w:val="0"/>
          <w:sz w:val="20"/>
          <w:lang w:val="fr-CA"/>
        </w:rPr>
        <w:t xml:space="preserve">8. </w:t>
      </w:r>
      <w:r w:rsidR="00947C34" w:rsidRPr="00962D54">
        <w:rPr>
          <w:b w:val="0"/>
          <w:sz w:val="20"/>
          <w:lang w:val="fr-CA"/>
        </w:rPr>
        <w:t xml:space="preserve">Autour des cheminées , des écoutilles, des </w:t>
      </w:r>
      <w:r w:rsidR="00962D54" w:rsidRPr="00962D54">
        <w:rPr>
          <w:b w:val="0"/>
          <w:sz w:val="20"/>
          <w:lang w:val="fr-CA"/>
        </w:rPr>
        <w:t>fenêtres</w:t>
      </w:r>
      <w:r w:rsidR="00947C34" w:rsidRPr="00962D54">
        <w:rPr>
          <w:b w:val="0"/>
          <w:sz w:val="20"/>
          <w:lang w:val="fr-CA"/>
        </w:rPr>
        <w:t xml:space="preserve"> de toit etc.</w:t>
      </w:r>
      <w:r w:rsidR="00780B0C" w:rsidRPr="00962D54">
        <w:rPr>
          <w:sz w:val="20"/>
          <w:lang w:val="fr-CA"/>
        </w:rPr>
        <w:t xml:space="preserve"> </w:t>
      </w:r>
      <w:r w:rsidR="008B44F2" w:rsidRPr="00962D54">
        <w:rPr>
          <w:rFonts w:ascii="Arial Black" w:hAnsi="Arial Black"/>
          <w:sz w:val="20"/>
          <w:lang w:val="fr-CA"/>
        </w:rPr>
        <w:t xml:space="preserve">MWK </w:t>
      </w:r>
      <w:r w:rsidR="00947C34" w:rsidRPr="00962D54">
        <w:rPr>
          <w:b w:val="0"/>
          <w:sz w:val="20"/>
          <w:lang w:val="fr-CA"/>
        </w:rPr>
        <w:t>doit être</w:t>
      </w:r>
      <w:r w:rsidR="00780B0C" w:rsidRPr="00962D54">
        <w:rPr>
          <w:b w:val="0"/>
          <w:sz w:val="20"/>
          <w:lang w:val="fr-CA"/>
        </w:rPr>
        <w:t xml:space="preserve"> </w:t>
      </w:r>
      <w:r w:rsidR="00947C34" w:rsidRPr="00962D54">
        <w:rPr>
          <w:b w:val="0"/>
          <w:sz w:val="20"/>
          <w:lang w:val="fr-CA"/>
        </w:rPr>
        <w:t>collé à l’aide d’un ruban adhésif double face , de sorte que ses fragments soient dirigés vers le haut.</w:t>
      </w:r>
      <w:r w:rsidR="00EF7FC6" w:rsidRPr="00962D54">
        <w:rPr>
          <w:b w:val="0"/>
          <w:sz w:val="20"/>
          <w:lang w:val="fr-CA"/>
        </w:rPr>
        <w:t xml:space="preserve"> </w:t>
      </w:r>
    </w:p>
    <w:p w:rsidR="00F45511" w:rsidRPr="00962D54" w:rsidRDefault="00F45511" w:rsidP="00F45511">
      <w:pPr>
        <w:pStyle w:val="WW-Tekstpodstawowy3"/>
        <w:ind w:right="-284"/>
        <w:jc w:val="both"/>
        <w:rPr>
          <w:b w:val="0"/>
          <w:sz w:val="20"/>
          <w:lang w:val="fr-CA"/>
        </w:rPr>
      </w:pPr>
      <w:r w:rsidRPr="00962D54">
        <w:rPr>
          <w:b w:val="0"/>
          <w:sz w:val="20"/>
          <w:lang w:val="fr-CA"/>
        </w:rPr>
        <w:t xml:space="preserve">9. </w:t>
      </w:r>
      <w:r w:rsidR="00947C34" w:rsidRPr="00962D54">
        <w:rPr>
          <w:b w:val="0"/>
          <w:sz w:val="20"/>
          <w:lang w:val="fr-CA"/>
        </w:rPr>
        <w:t xml:space="preserve">Toutes les connexions avec des éléments traversant le </w:t>
      </w:r>
      <w:r w:rsidR="00780B0C" w:rsidRPr="00962D54">
        <w:rPr>
          <w:sz w:val="20"/>
          <w:lang w:val="fr-CA"/>
        </w:rPr>
        <w:t xml:space="preserve"> </w:t>
      </w:r>
      <w:r w:rsidR="00B66789" w:rsidRPr="00962D54">
        <w:rPr>
          <w:rFonts w:ascii="Arial Black" w:hAnsi="Arial Black"/>
          <w:sz w:val="20"/>
          <w:lang w:val="fr-CA"/>
        </w:rPr>
        <w:t xml:space="preserve">MWK </w:t>
      </w:r>
      <w:r w:rsidR="00947C34" w:rsidRPr="00962D54">
        <w:rPr>
          <w:b w:val="0"/>
          <w:sz w:val="20"/>
          <w:lang w:val="fr-CA"/>
        </w:rPr>
        <w:t xml:space="preserve">sont liées au mieux avec des rubans auto-adhésifs, strictement destinés à cet usage </w:t>
      </w:r>
      <w:r w:rsidR="00780B0C" w:rsidRPr="00962D54">
        <w:rPr>
          <w:b w:val="0"/>
          <w:sz w:val="20"/>
          <w:lang w:val="fr-CA"/>
        </w:rPr>
        <w:t xml:space="preserve"> (</w:t>
      </w:r>
      <w:r w:rsidR="00947C34" w:rsidRPr="00962D54">
        <w:rPr>
          <w:b w:val="0"/>
          <w:sz w:val="20"/>
          <w:lang w:val="fr-CA"/>
        </w:rPr>
        <w:t>par.exp</w:t>
      </w:r>
      <w:r w:rsidR="00780B0C" w:rsidRPr="00962D54">
        <w:rPr>
          <w:b w:val="0"/>
          <w:sz w:val="20"/>
          <w:lang w:val="fr-CA"/>
        </w:rPr>
        <w:t>. MARMA B2, K1</w:t>
      </w:r>
      <w:r w:rsidR="00521767" w:rsidRPr="00962D54">
        <w:rPr>
          <w:b w:val="0"/>
          <w:sz w:val="20"/>
          <w:lang w:val="fr-CA"/>
        </w:rPr>
        <w:t>, N2, PE1, W1 etc</w:t>
      </w:r>
      <w:r w:rsidR="00780B0C" w:rsidRPr="00962D54">
        <w:rPr>
          <w:b w:val="0"/>
          <w:sz w:val="20"/>
          <w:lang w:val="fr-CA"/>
        </w:rPr>
        <w:t xml:space="preserve">.) </w:t>
      </w:r>
      <w:proofErr w:type="gramStart"/>
      <w:r w:rsidR="00521767" w:rsidRPr="00962D54">
        <w:rPr>
          <w:b w:val="0"/>
          <w:sz w:val="20"/>
          <w:lang w:val="fr-CA"/>
        </w:rPr>
        <w:t>ou</w:t>
      </w:r>
      <w:proofErr w:type="gramEnd"/>
      <w:r w:rsidR="00521767" w:rsidRPr="00962D54">
        <w:rPr>
          <w:b w:val="0"/>
          <w:sz w:val="20"/>
          <w:lang w:val="fr-CA"/>
        </w:rPr>
        <w:t xml:space="preserve"> des adhésifs destinés à cet usage.</w:t>
      </w:r>
      <w:bookmarkStart w:id="0" w:name="_GoBack"/>
      <w:bookmarkEnd w:id="0"/>
    </w:p>
    <w:p w:rsidR="00780B0C" w:rsidRPr="00962D54" w:rsidRDefault="00F45511" w:rsidP="00F45511">
      <w:pPr>
        <w:pStyle w:val="WW-Tekstpodstawowy3"/>
        <w:ind w:right="-284"/>
        <w:jc w:val="both"/>
        <w:rPr>
          <w:b w:val="0"/>
          <w:sz w:val="20"/>
          <w:lang w:val="fr-CA"/>
        </w:rPr>
      </w:pPr>
      <w:r w:rsidRPr="00962D54">
        <w:rPr>
          <w:b w:val="0"/>
          <w:sz w:val="20"/>
          <w:lang w:val="fr-CA"/>
        </w:rPr>
        <w:t xml:space="preserve">10. </w:t>
      </w:r>
      <w:r w:rsidR="00C077D3" w:rsidRPr="00962D54">
        <w:rPr>
          <w:b w:val="0"/>
          <w:noProof/>
          <w:sz w:val="20"/>
          <w:lang w:val="fr-CA" w:eastAsia="en-CA"/>
        </w:rPr>
        <w:drawing>
          <wp:anchor distT="0" distB="0" distL="114300" distR="114300" simplePos="0" relativeHeight="251677696" behindDoc="0" locked="0" layoutInCell="1" allowOverlap="1" wp14:anchorId="20E35E78" wp14:editId="4DABD285">
            <wp:simplePos x="0" y="0"/>
            <wp:positionH relativeFrom="margin">
              <wp:posOffset>4576445</wp:posOffset>
            </wp:positionH>
            <wp:positionV relativeFrom="margin">
              <wp:posOffset>5119370</wp:posOffset>
            </wp:positionV>
            <wp:extent cx="1524000" cy="819150"/>
            <wp:effectExtent l="19050" t="0" r="0" b="0"/>
            <wp:wrapSquare wrapText="bothSides"/>
            <wp:docPr id="8" name="Obraz 5" descr="marma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ma_logo.gif"/>
                    <pic:cNvPicPr/>
                  </pic:nvPicPr>
                  <pic:blipFill>
                    <a:blip r:embed="rId14"/>
                    <a:stretch>
                      <a:fillRect/>
                    </a:stretch>
                  </pic:blipFill>
                  <pic:spPr>
                    <a:xfrm>
                      <a:off x="0" y="0"/>
                      <a:ext cx="1524000" cy="819150"/>
                    </a:xfrm>
                    <a:prstGeom prst="rect">
                      <a:avLst/>
                    </a:prstGeom>
                  </pic:spPr>
                </pic:pic>
              </a:graphicData>
            </a:graphic>
          </wp:anchor>
        </w:drawing>
      </w:r>
      <w:r w:rsidR="00E74E3F" w:rsidRPr="00962D54">
        <w:rPr>
          <w:b w:val="0"/>
          <w:sz w:val="20"/>
          <w:lang w:val="fr-CA"/>
        </w:rPr>
        <w:t>Tous les co</w:t>
      </w:r>
      <w:r w:rsidR="00521767" w:rsidRPr="00962D54">
        <w:rPr>
          <w:b w:val="0"/>
          <w:sz w:val="20"/>
          <w:lang w:val="fr-CA"/>
        </w:rPr>
        <w:t>mmentaires et les réserves contenues dans  l’</w:t>
      </w:r>
      <w:r w:rsidR="00EF7FC6" w:rsidRPr="00962D54">
        <w:rPr>
          <w:rFonts w:cs="Arial"/>
          <w:b w:val="0"/>
          <w:bCs/>
          <w:sz w:val="20"/>
          <w:lang w:val="fr-CA"/>
        </w:rPr>
        <w:t xml:space="preserve"> </w:t>
      </w:r>
      <w:r w:rsidR="00962034" w:rsidRPr="00962D54">
        <w:rPr>
          <w:rFonts w:cs="Arial"/>
          <w:b w:val="0"/>
          <w:bCs/>
          <w:sz w:val="20"/>
          <w:lang w:val="fr-CA"/>
        </w:rPr>
        <w:t>I</w:t>
      </w:r>
      <w:r w:rsidR="00EF7FC6" w:rsidRPr="00962D54">
        <w:rPr>
          <w:rFonts w:cs="Arial"/>
          <w:b w:val="0"/>
          <w:bCs/>
          <w:sz w:val="20"/>
          <w:lang w:val="fr-CA"/>
        </w:rPr>
        <w:t>nstru</w:t>
      </w:r>
      <w:r w:rsidR="00521767" w:rsidRPr="00962D54">
        <w:rPr>
          <w:rFonts w:cs="Arial"/>
          <w:b w:val="0"/>
          <w:bCs/>
          <w:sz w:val="20"/>
          <w:lang w:val="fr-CA"/>
        </w:rPr>
        <w:t xml:space="preserve">ction </w:t>
      </w:r>
      <w:r w:rsidR="00EF7FC6" w:rsidRPr="00962D54">
        <w:rPr>
          <w:rFonts w:cs="Arial"/>
          <w:b w:val="0"/>
          <w:bCs/>
          <w:sz w:val="20"/>
          <w:lang w:val="fr-CA"/>
        </w:rPr>
        <w:t xml:space="preserve"> nr</w:t>
      </w:r>
      <w:r w:rsidR="00962034" w:rsidRPr="00962D54">
        <w:rPr>
          <w:rFonts w:cs="Arial"/>
          <w:b w:val="0"/>
          <w:bCs/>
          <w:sz w:val="20"/>
          <w:lang w:val="fr-CA"/>
        </w:rPr>
        <w:t>1</w:t>
      </w:r>
      <w:r w:rsidR="00EF7FC6" w:rsidRPr="00962D54">
        <w:rPr>
          <w:rFonts w:cs="Arial"/>
          <w:b w:val="0"/>
          <w:bCs/>
          <w:sz w:val="20"/>
          <w:lang w:val="fr-CA"/>
        </w:rPr>
        <w:t xml:space="preserve"> </w:t>
      </w:r>
      <w:r w:rsidR="00521767" w:rsidRPr="00962D54">
        <w:rPr>
          <w:rFonts w:cs="Arial"/>
          <w:b w:val="0"/>
          <w:bCs/>
          <w:sz w:val="20"/>
          <w:lang w:val="fr-CA"/>
        </w:rPr>
        <w:t xml:space="preserve">attachée; à chaque </w:t>
      </w:r>
      <w:r w:rsidR="00EF7FC6" w:rsidRPr="00962D54">
        <w:rPr>
          <w:rFonts w:cs="Arial"/>
          <w:b w:val="0"/>
          <w:bCs/>
          <w:sz w:val="20"/>
          <w:lang w:val="fr-CA"/>
        </w:rPr>
        <w:t xml:space="preserve"> </w:t>
      </w:r>
      <w:r w:rsidR="00EF7FC6" w:rsidRPr="00962D54">
        <w:rPr>
          <w:rFonts w:ascii="Arial Black" w:hAnsi="Arial Black"/>
          <w:sz w:val="20"/>
          <w:lang w:val="fr-CA"/>
        </w:rPr>
        <w:t>MWK</w:t>
      </w:r>
      <w:r w:rsidR="00EF7FC6" w:rsidRPr="00962D54">
        <w:rPr>
          <w:rFonts w:cs="Arial"/>
          <w:b w:val="0"/>
          <w:bCs/>
          <w:sz w:val="20"/>
          <w:lang w:val="fr-CA"/>
        </w:rPr>
        <w:t xml:space="preserve"> </w:t>
      </w:r>
      <w:r w:rsidR="00521767" w:rsidRPr="00962D54">
        <w:rPr>
          <w:rFonts w:cs="Arial"/>
          <w:b w:val="0"/>
          <w:bCs/>
          <w:sz w:val="20"/>
          <w:lang w:val="fr-CA"/>
        </w:rPr>
        <w:t>s’appliquent également  lor</w:t>
      </w:r>
      <w:r w:rsidR="00E74E3F" w:rsidRPr="00962D54">
        <w:rPr>
          <w:rFonts w:cs="Arial"/>
          <w:b w:val="0"/>
          <w:bCs/>
          <w:sz w:val="20"/>
          <w:lang w:val="fr-CA"/>
        </w:rPr>
        <w:t>s</w:t>
      </w:r>
      <w:r w:rsidR="00521767" w:rsidRPr="00962D54">
        <w:rPr>
          <w:rFonts w:cs="Arial"/>
          <w:b w:val="0"/>
          <w:bCs/>
          <w:sz w:val="20"/>
          <w:lang w:val="fr-CA"/>
        </w:rPr>
        <w:t xml:space="preserve">qu’il est utilisé comme couche d’espacement-protection dans les toits </w:t>
      </w:r>
      <w:r w:rsidR="00962D54" w:rsidRPr="00962D54">
        <w:rPr>
          <w:rFonts w:cs="Arial"/>
          <w:b w:val="0"/>
          <w:bCs/>
          <w:sz w:val="20"/>
          <w:lang w:val="fr-CA"/>
        </w:rPr>
        <w:t>ventilés</w:t>
      </w:r>
      <w:r w:rsidR="00521767" w:rsidRPr="00962D54">
        <w:rPr>
          <w:rFonts w:cs="Arial"/>
          <w:b w:val="0"/>
          <w:bCs/>
          <w:sz w:val="20"/>
          <w:lang w:val="fr-CA"/>
        </w:rPr>
        <w:t xml:space="preserve"> </w:t>
      </w:r>
      <w:r w:rsidR="00EF7FC6" w:rsidRPr="00962D54">
        <w:rPr>
          <w:rFonts w:cs="Arial"/>
          <w:b w:val="0"/>
          <w:bCs/>
          <w:sz w:val="20"/>
          <w:lang w:val="fr-CA"/>
        </w:rPr>
        <w:t>(</w:t>
      </w:r>
      <w:r w:rsidR="00521767" w:rsidRPr="00962D54">
        <w:rPr>
          <w:rFonts w:cs="Arial"/>
          <w:b w:val="0"/>
          <w:bCs/>
          <w:sz w:val="20"/>
          <w:lang w:val="fr-CA"/>
        </w:rPr>
        <w:t xml:space="preserve">conformément à la </w:t>
      </w:r>
      <w:r w:rsidR="00962D54" w:rsidRPr="00962D54">
        <w:rPr>
          <w:rFonts w:cs="Arial"/>
          <w:b w:val="0"/>
          <w:bCs/>
          <w:sz w:val="20"/>
          <w:lang w:val="fr-CA"/>
        </w:rPr>
        <w:t>présente</w:t>
      </w:r>
      <w:r w:rsidR="00521767" w:rsidRPr="00962D54">
        <w:rPr>
          <w:rFonts w:cs="Arial"/>
          <w:b w:val="0"/>
          <w:bCs/>
          <w:sz w:val="20"/>
          <w:lang w:val="fr-CA"/>
        </w:rPr>
        <w:t xml:space="preserve"> instruction n</w:t>
      </w:r>
      <w:r w:rsidR="00EF7FC6" w:rsidRPr="00962D54">
        <w:rPr>
          <w:rFonts w:cs="Arial"/>
          <w:b w:val="0"/>
          <w:bCs/>
          <w:sz w:val="20"/>
          <w:lang w:val="fr-CA"/>
        </w:rPr>
        <w:t xml:space="preserve">r </w:t>
      </w:r>
      <w:r w:rsidR="00BF3215" w:rsidRPr="00962D54">
        <w:rPr>
          <w:rFonts w:cs="Arial"/>
          <w:b w:val="0"/>
          <w:bCs/>
          <w:sz w:val="20"/>
          <w:lang w:val="fr-CA"/>
        </w:rPr>
        <w:t>6</w:t>
      </w:r>
      <w:r w:rsidR="00EF7FC6" w:rsidRPr="00962D54">
        <w:rPr>
          <w:rFonts w:cs="Arial"/>
          <w:b w:val="0"/>
          <w:bCs/>
          <w:sz w:val="20"/>
          <w:lang w:val="fr-CA"/>
        </w:rPr>
        <w:t>)</w:t>
      </w:r>
      <w:r w:rsidR="00780B0C" w:rsidRPr="00962D54">
        <w:rPr>
          <w:rFonts w:cs="Arial"/>
          <w:b w:val="0"/>
          <w:bCs/>
          <w:sz w:val="20"/>
          <w:lang w:val="fr-CA"/>
        </w:rPr>
        <w:t>.</w:t>
      </w:r>
    </w:p>
    <w:p w:rsidR="00EF7FC6" w:rsidRPr="00962D54" w:rsidRDefault="00EF7FC6" w:rsidP="00EF7FC6">
      <w:pPr>
        <w:pStyle w:val="WW-Tekstpodstawowy3"/>
        <w:ind w:right="-284"/>
        <w:jc w:val="both"/>
        <w:rPr>
          <w:b w:val="0"/>
          <w:sz w:val="20"/>
          <w:lang w:val="fr-CA"/>
        </w:rPr>
      </w:pPr>
    </w:p>
    <w:p w:rsidR="00780B0C" w:rsidRPr="00962D54" w:rsidRDefault="00521767" w:rsidP="00B772F4">
      <w:pPr>
        <w:pStyle w:val="BodyTextIndent"/>
        <w:ind w:left="0" w:right="-284" w:firstLine="0"/>
        <w:rPr>
          <w:b/>
          <w:sz w:val="20"/>
          <w:lang w:val="fr-CA"/>
        </w:rPr>
      </w:pPr>
      <w:r w:rsidRPr="00962D54">
        <w:rPr>
          <w:b/>
          <w:sz w:val="20"/>
          <w:lang w:val="fr-CA"/>
        </w:rPr>
        <w:t xml:space="preserve">L’instruction a été rédigée selon les règles en vigueur en mai </w:t>
      </w:r>
      <w:r w:rsidR="00780B0C" w:rsidRPr="00962D54">
        <w:rPr>
          <w:b/>
          <w:sz w:val="20"/>
          <w:lang w:val="fr-CA"/>
        </w:rPr>
        <w:t xml:space="preserve"> 201</w:t>
      </w:r>
      <w:r w:rsidR="00837312" w:rsidRPr="00962D54">
        <w:rPr>
          <w:b/>
          <w:sz w:val="20"/>
          <w:lang w:val="fr-CA"/>
        </w:rPr>
        <w:t>9</w:t>
      </w:r>
      <w:r w:rsidR="00780B0C" w:rsidRPr="00962D54">
        <w:rPr>
          <w:b/>
          <w:sz w:val="20"/>
          <w:lang w:val="fr-CA"/>
        </w:rPr>
        <w:t xml:space="preserve"> r.</w:t>
      </w:r>
      <w:r w:rsidR="00C077D3" w:rsidRPr="00962D54">
        <w:rPr>
          <w:rFonts w:asciiTheme="minorHAnsi" w:hAnsiTheme="minorHAnsi" w:cstheme="minorHAnsi"/>
          <w:noProof/>
          <w:szCs w:val="22"/>
          <w:lang w:val="fr-CA"/>
        </w:rPr>
        <w:t xml:space="preserve"> </w:t>
      </w:r>
    </w:p>
    <w:p w:rsidR="00C077D3" w:rsidRPr="00962D54" w:rsidRDefault="00780B0C" w:rsidP="00B772F4">
      <w:pPr>
        <w:pStyle w:val="BodyTextIndent"/>
        <w:ind w:left="0" w:right="-284" w:firstLine="0"/>
        <w:jc w:val="left"/>
        <w:rPr>
          <w:sz w:val="20"/>
          <w:lang w:val="fr-CA"/>
        </w:rPr>
      </w:pPr>
      <w:r w:rsidRPr="00962D54">
        <w:rPr>
          <w:sz w:val="20"/>
          <w:lang w:val="fr-CA"/>
        </w:rPr>
        <w:t>Informa</w:t>
      </w:r>
      <w:r w:rsidR="00521767" w:rsidRPr="00962D54">
        <w:rPr>
          <w:sz w:val="20"/>
          <w:lang w:val="fr-CA"/>
        </w:rPr>
        <w:t xml:space="preserve">tions  complémentaires </w:t>
      </w:r>
      <w:r w:rsidRPr="00962D54">
        <w:rPr>
          <w:sz w:val="20"/>
          <w:lang w:val="fr-CA"/>
        </w:rPr>
        <w:t xml:space="preserve"> : </w:t>
      </w:r>
    </w:p>
    <w:p w:rsidR="00780B0C" w:rsidRPr="00962D54" w:rsidRDefault="00970008" w:rsidP="00B772F4">
      <w:pPr>
        <w:pStyle w:val="BodyTextIndent"/>
        <w:ind w:left="0" w:right="-284" w:firstLine="0"/>
        <w:jc w:val="left"/>
        <w:rPr>
          <w:b/>
          <w:sz w:val="20"/>
          <w:lang w:val="fr-CA"/>
        </w:rPr>
      </w:pPr>
      <w:hyperlink r:id="rId15" w:history="1">
        <w:r w:rsidR="00780B0C" w:rsidRPr="00962D54">
          <w:rPr>
            <w:rStyle w:val="Hyperlink"/>
            <w:sz w:val="20"/>
            <w:lang w:val="fr-CA"/>
          </w:rPr>
          <w:t>www.marma.com.pl</w:t>
        </w:r>
      </w:hyperlink>
      <w:r w:rsidR="00780B0C" w:rsidRPr="00962D54">
        <w:rPr>
          <w:sz w:val="20"/>
          <w:lang w:val="fr-CA"/>
        </w:rPr>
        <w:t xml:space="preserve"> i </w:t>
      </w:r>
      <w:hyperlink r:id="rId16" w:history="1">
        <w:r w:rsidR="00780B0C" w:rsidRPr="00962D54">
          <w:rPr>
            <w:rStyle w:val="Hyperlink"/>
            <w:sz w:val="20"/>
            <w:lang w:val="fr-CA"/>
          </w:rPr>
          <w:t>www.dachowa.com.pl</w:t>
        </w:r>
      </w:hyperlink>
      <w:r w:rsidR="00780B0C" w:rsidRPr="00962D54">
        <w:rPr>
          <w:sz w:val="20"/>
          <w:lang w:val="fr-CA"/>
        </w:rPr>
        <w:t xml:space="preserve"> . </w:t>
      </w:r>
    </w:p>
    <w:p w:rsidR="007412CC" w:rsidRPr="00962D54" w:rsidRDefault="007412CC" w:rsidP="00B772F4">
      <w:pPr>
        <w:pStyle w:val="WW-Tekstpodstawowy3"/>
        <w:ind w:right="-284"/>
        <w:jc w:val="both"/>
        <w:rPr>
          <w:bCs/>
          <w:sz w:val="18"/>
          <w:szCs w:val="18"/>
          <w:lang w:val="fr-CA"/>
        </w:rPr>
      </w:pPr>
    </w:p>
    <w:p w:rsidR="001678A7" w:rsidRPr="00962D54" w:rsidRDefault="001678A7" w:rsidP="00B772F4">
      <w:pPr>
        <w:pStyle w:val="WW-Tekstpodstawowy3"/>
        <w:ind w:right="-284"/>
        <w:jc w:val="both"/>
        <w:rPr>
          <w:bCs/>
          <w:sz w:val="18"/>
          <w:szCs w:val="18"/>
          <w:lang w:val="fr-CA"/>
        </w:rPr>
      </w:pPr>
    </w:p>
    <w:sectPr w:rsidR="001678A7" w:rsidRPr="00962D54" w:rsidSect="00FA4857">
      <w:footnotePr>
        <w:pos w:val="beneathText"/>
      </w:footnotePr>
      <w:pgSz w:w="11905" w:h="16837" w:code="9"/>
      <w:pgMar w:top="1418" w:right="1132"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ABA" w:rsidRDefault="00502ABA" w:rsidP="00B01E61">
      <w:r>
        <w:separator/>
      </w:r>
    </w:p>
  </w:endnote>
  <w:endnote w:type="continuationSeparator" w:id="0">
    <w:p w:rsidR="00502ABA" w:rsidRDefault="00502ABA" w:rsidP="00B01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ABA" w:rsidRDefault="00502ABA" w:rsidP="00B01E61">
      <w:r>
        <w:separator/>
      </w:r>
    </w:p>
  </w:footnote>
  <w:footnote w:type="continuationSeparator" w:id="0">
    <w:p w:rsidR="00502ABA" w:rsidRDefault="00502ABA" w:rsidP="00B01E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numFmt w:val="bullet"/>
      <w:suff w:val="nothing"/>
      <w:lvlText w:val=""/>
      <w:lvlJc w:val="left"/>
      <w:rPr>
        <w:rFonts w:ascii="Symbol" w:hAnsi="Symbol"/>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
    <w:nsid w:val="00000002"/>
    <w:multiLevelType w:val="multilevel"/>
    <w:tmpl w:val="00000002"/>
    <w:lvl w:ilvl="0">
      <w:start w:val="1"/>
      <w:numFmt w:val="none"/>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
    <w:nsid w:val="29985D5B"/>
    <w:multiLevelType w:val="hybridMultilevel"/>
    <w:tmpl w:val="E258EABA"/>
    <w:lvl w:ilvl="0" w:tplc="BBF2B7AC">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nsid w:val="46C9592E"/>
    <w:multiLevelType w:val="hybridMultilevel"/>
    <w:tmpl w:val="673E13D6"/>
    <w:lvl w:ilvl="0" w:tplc="E90E4054">
      <w:start w:val="7"/>
      <w:numFmt w:val="decimal"/>
      <w:lvlText w:val="%1."/>
      <w:lvlJc w:val="left"/>
      <w:pPr>
        <w:ind w:left="-284" w:hanging="360"/>
      </w:pPr>
      <w:rPr>
        <w:rFonts w:cs="Arial" w:hint="default"/>
        <w:b/>
      </w:rPr>
    </w:lvl>
    <w:lvl w:ilvl="1" w:tplc="04150019" w:tentative="1">
      <w:start w:val="1"/>
      <w:numFmt w:val="lowerLetter"/>
      <w:lvlText w:val="%2."/>
      <w:lvlJc w:val="left"/>
      <w:pPr>
        <w:ind w:left="436" w:hanging="360"/>
      </w:pPr>
    </w:lvl>
    <w:lvl w:ilvl="2" w:tplc="0415001B" w:tentative="1">
      <w:start w:val="1"/>
      <w:numFmt w:val="lowerRoman"/>
      <w:lvlText w:val="%3."/>
      <w:lvlJc w:val="right"/>
      <w:pPr>
        <w:ind w:left="1156" w:hanging="180"/>
      </w:pPr>
    </w:lvl>
    <w:lvl w:ilvl="3" w:tplc="0415000F" w:tentative="1">
      <w:start w:val="1"/>
      <w:numFmt w:val="decimal"/>
      <w:lvlText w:val="%4."/>
      <w:lvlJc w:val="left"/>
      <w:pPr>
        <w:ind w:left="1876" w:hanging="360"/>
      </w:pPr>
    </w:lvl>
    <w:lvl w:ilvl="4" w:tplc="04150019" w:tentative="1">
      <w:start w:val="1"/>
      <w:numFmt w:val="lowerLetter"/>
      <w:lvlText w:val="%5."/>
      <w:lvlJc w:val="left"/>
      <w:pPr>
        <w:ind w:left="2596" w:hanging="360"/>
      </w:pPr>
    </w:lvl>
    <w:lvl w:ilvl="5" w:tplc="0415001B" w:tentative="1">
      <w:start w:val="1"/>
      <w:numFmt w:val="lowerRoman"/>
      <w:lvlText w:val="%6."/>
      <w:lvlJc w:val="right"/>
      <w:pPr>
        <w:ind w:left="3316" w:hanging="180"/>
      </w:pPr>
    </w:lvl>
    <w:lvl w:ilvl="6" w:tplc="0415000F" w:tentative="1">
      <w:start w:val="1"/>
      <w:numFmt w:val="decimal"/>
      <w:lvlText w:val="%7."/>
      <w:lvlJc w:val="left"/>
      <w:pPr>
        <w:ind w:left="4036" w:hanging="360"/>
      </w:pPr>
    </w:lvl>
    <w:lvl w:ilvl="7" w:tplc="04150019" w:tentative="1">
      <w:start w:val="1"/>
      <w:numFmt w:val="lowerLetter"/>
      <w:lvlText w:val="%8."/>
      <w:lvlJc w:val="left"/>
      <w:pPr>
        <w:ind w:left="4756" w:hanging="360"/>
      </w:pPr>
    </w:lvl>
    <w:lvl w:ilvl="8" w:tplc="0415001B" w:tentative="1">
      <w:start w:val="1"/>
      <w:numFmt w:val="lowerRoman"/>
      <w:lvlText w:val="%9."/>
      <w:lvlJc w:val="right"/>
      <w:pPr>
        <w:ind w:left="5476" w:hanging="180"/>
      </w:pPr>
    </w:lvl>
  </w:abstractNum>
  <w:abstractNum w:abstractNumId="4">
    <w:nsid w:val="70BB019E"/>
    <w:multiLevelType w:val="hybridMultilevel"/>
    <w:tmpl w:val="FF9EFDF2"/>
    <w:lvl w:ilvl="0" w:tplc="802E0A86">
      <w:numFmt w:val="bullet"/>
      <w:lvlText w:val="-"/>
      <w:lvlJc w:val="left"/>
      <w:pPr>
        <w:ind w:left="864" w:hanging="360"/>
      </w:pPr>
      <w:rPr>
        <w:rFonts w:ascii="Arial" w:eastAsia="Times New Roman" w:hAnsi="Arial" w:cs="Arial" w:hint="default"/>
      </w:rPr>
    </w:lvl>
    <w:lvl w:ilvl="1" w:tplc="04150003" w:tentative="1">
      <w:start w:val="1"/>
      <w:numFmt w:val="bullet"/>
      <w:lvlText w:val="o"/>
      <w:lvlJc w:val="left"/>
      <w:pPr>
        <w:ind w:left="1584" w:hanging="360"/>
      </w:pPr>
      <w:rPr>
        <w:rFonts w:ascii="Courier New" w:hAnsi="Courier New" w:cs="Courier New" w:hint="default"/>
      </w:rPr>
    </w:lvl>
    <w:lvl w:ilvl="2" w:tplc="04150005" w:tentative="1">
      <w:start w:val="1"/>
      <w:numFmt w:val="bullet"/>
      <w:lvlText w:val=""/>
      <w:lvlJc w:val="left"/>
      <w:pPr>
        <w:ind w:left="2304" w:hanging="360"/>
      </w:pPr>
      <w:rPr>
        <w:rFonts w:ascii="Wingdings" w:hAnsi="Wingdings" w:hint="default"/>
      </w:rPr>
    </w:lvl>
    <w:lvl w:ilvl="3" w:tplc="04150001" w:tentative="1">
      <w:start w:val="1"/>
      <w:numFmt w:val="bullet"/>
      <w:lvlText w:val=""/>
      <w:lvlJc w:val="left"/>
      <w:pPr>
        <w:ind w:left="3024" w:hanging="360"/>
      </w:pPr>
      <w:rPr>
        <w:rFonts w:ascii="Symbol" w:hAnsi="Symbol" w:hint="default"/>
      </w:rPr>
    </w:lvl>
    <w:lvl w:ilvl="4" w:tplc="04150003" w:tentative="1">
      <w:start w:val="1"/>
      <w:numFmt w:val="bullet"/>
      <w:lvlText w:val="o"/>
      <w:lvlJc w:val="left"/>
      <w:pPr>
        <w:ind w:left="3744" w:hanging="360"/>
      </w:pPr>
      <w:rPr>
        <w:rFonts w:ascii="Courier New" w:hAnsi="Courier New" w:cs="Courier New" w:hint="default"/>
      </w:rPr>
    </w:lvl>
    <w:lvl w:ilvl="5" w:tplc="04150005" w:tentative="1">
      <w:start w:val="1"/>
      <w:numFmt w:val="bullet"/>
      <w:lvlText w:val=""/>
      <w:lvlJc w:val="left"/>
      <w:pPr>
        <w:ind w:left="4464" w:hanging="360"/>
      </w:pPr>
      <w:rPr>
        <w:rFonts w:ascii="Wingdings" w:hAnsi="Wingdings" w:hint="default"/>
      </w:rPr>
    </w:lvl>
    <w:lvl w:ilvl="6" w:tplc="04150001" w:tentative="1">
      <w:start w:val="1"/>
      <w:numFmt w:val="bullet"/>
      <w:lvlText w:val=""/>
      <w:lvlJc w:val="left"/>
      <w:pPr>
        <w:ind w:left="5184" w:hanging="360"/>
      </w:pPr>
      <w:rPr>
        <w:rFonts w:ascii="Symbol" w:hAnsi="Symbol" w:hint="default"/>
      </w:rPr>
    </w:lvl>
    <w:lvl w:ilvl="7" w:tplc="04150003" w:tentative="1">
      <w:start w:val="1"/>
      <w:numFmt w:val="bullet"/>
      <w:lvlText w:val="o"/>
      <w:lvlJc w:val="left"/>
      <w:pPr>
        <w:ind w:left="5904" w:hanging="360"/>
      </w:pPr>
      <w:rPr>
        <w:rFonts w:ascii="Courier New" w:hAnsi="Courier New" w:cs="Courier New" w:hint="default"/>
      </w:rPr>
    </w:lvl>
    <w:lvl w:ilvl="8" w:tplc="04150005" w:tentative="1">
      <w:start w:val="1"/>
      <w:numFmt w:val="bullet"/>
      <w:lvlText w:val=""/>
      <w:lvlJc w:val="left"/>
      <w:pPr>
        <w:ind w:left="6624" w:hanging="360"/>
      </w:pPr>
      <w:rPr>
        <w:rFonts w:ascii="Wingdings" w:hAnsi="Wingdings" w:hint="default"/>
      </w:rPr>
    </w:lvl>
  </w:abstractNum>
  <w:abstractNum w:abstractNumId="5">
    <w:nsid w:val="76C4104D"/>
    <w:multiLevelType w:val="hybridMultilevel"/>
    <w:tmpl w:val="AC50F796"/>
    <w:lvl w:ilvl="0" w:tplc="10E464F0">
      <w:start w:val="7"/>
      <w:numFmt w:val="decimal"/>
      <w:lvlText w:val="%1."/>
      <w:lvlJc w:val="left"/>
      <w:pPr>
        <w:ind w:left="720" w:hanging="360"/>
      </w:pPr>
      <w:rPr>
        <w:rFonts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7994664C"/>
    <w:multiLevelType w:val="hybridMultilevel"/>
    <w:tmpl w:val="5498C16C"/>
    <w:lvl w:ilvl="0" w:tplc="6308939C">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BBA"/>
    <w:rsid w:val="00015C9A"/>
    <w:rsid w:val="00087853"/>
    <w:rsid w:val="00096A5B"/>
    <w:rsid w:val="000A018B"/>
    <w:rsid w:val="000A7C3B"/>
    <w:rsid w:val="000C1C6B"/>
    <w:rsid w:val="000D40C3"/>
    <w:rsid w:val="000F6EA9"/>
    <w:rsid w:val="00124BBC"/>
    <w:rsid w:val="00127374"/>
    <w:rsid w:val="001379E1"/>
    <w:rsid w:val="001678A7"/>
    <w:rsid w:val="00176B0E"/>
    <w:rsid w:val="00196383"/>
    <w:rsid w:val="00211198"/>
    <w:rsid w:val="002257A7"/>
    <w:rsid w:val="002422AB"/>
    <w:rsid w:val="00271EE0"/>
    <w:rsid w:val="00272212"/>
    <w:rsid w:val="002729C2"/>
    <w:rsid w:val="00282EB0"/>
    <w:rsid w:val="002C0EEC"/>
    <w:rsid w:val="002D0CEE"/>
    <w:rsid w:val="002E5737"/>
    <w:rsid w:val="002F7C26"/>
    <w:rsid w:val="003000B0"/>
    <w:rsid w:val="00306246"/>
    <w:rsid w:val="00354ADE"/>
    <w:rsid w:val="00364A63"/>
    <w:rsid w:val="00386FD4"/>
    <w:rsid w:val="003930FF"/>
    <w:rsid w:val="003B1CE6"/>
    <w:rsid w:val="003B6BB6"/>
    <w:rsid w:val="003D4ADA"/>
    <w:rsid w:val="003D7196"/>
    <w:rsid w:val="00402653"/>
    <w:rsid w:val="00427711"/>
    <w:rsid w:val="0045165F"/>
    <w:rsid w:val="00471DE9"/>
    <w:rsid w:val="00492CFE"/>
    <w:rsid w:val="004D077B"/>
    <w:rsid w:val="004D4210"/>
    <w:rsid w:val="004E7B35"/>
    <w:rsid w:val="00500D85"/>
    <w:rsid w:val="00502ABA"/>
    <w:rsid w:val="00503FB0"/>
    <w:rsid w:val="00510153"/>
    <w:rsid w:val="00511F1B"/>
    <w:rsid w:val="005144C6"/>
    <w:rsid w:val="00521767"/>
    <w:rsid w:val="005355DB"/>
    <w:rsid w:val="005365CC"/>
    <w:rsid w:val="00540F6B"/>
    <w:rsid w:val="00541D8F"/>
    <w:rsid w:val="00541DF8"/>
    <w:rsid w:val="00560B5A"/>
    <w:rsid w:val="00584ADB"/>
    <w:rsid w:val="00586ED5"/>
    <w:rsid w:val="00587860"/>
    <w:rsid w:val="005A7C63"/>
    <w:rsid w:val="005B462F"/>
    <w:rsid w:val="005B62CA"/>
    <w:rsid w:val="005F1BDB"/>
    <w:rsid w:val="00605D0F"/>
    <w:rsid w:val="00621D22"/>
    <w:rsid w:val="00627599"/>
    <w:rsid w:val="0063476F"/>
    <w:rsid w:val="0063676F"/>
    <w:rsid w:val="00663255"/>
    <w:rsid w:val="006707D3"/>
    <w:rsid w:val="00675A21"/>
    <w:rsid w:val="006805CC"/>
    <w:rsid w:val="00690126"/>
    <w:rsid w:val="00690377"/>
    <w:rsid w:val="00697F90"/>
    <w:rsid w:val="006B433F"/>
    <w:rsid w:val="006F6B33"/>
    <w:rsid w:val="00700FBF"/>
    <w:rsid w:val="007412CC"/>
    <w:rsid w:val="00747EF8"/>
    <w:rsid w:val="00754532"/>
    <w:rsid w:val="00755F0C"/>
    <w:rsid w:val="00776254"/>
    <w:rsid w:val="00780B0C"/>
    <w:rsid w:val="007B2C20"/>
    <w:rsid w:val="007D470C"/>
    <w:rsid w:val="007E0752"/>
    <w:rsid w:val="00810CD7"/>
    <w:rsid w:val="008263F3"/>
    <w:rsid w:val="00837312"/>
    <w:rsid w:val="00840D0D"/>
    <w:rsid w:val="008449EA"/>
    <w:rsid w:val="00851F1C"/>
    <w:rsid w:val="008964AF"/>
    <w:rsid w:val="00896B8A"/>
    <w:rsid w:val="008B08EB"/>
    <w:rsid w:val="008B3414"/>
    <w:rsid w:val="008B44F2"/>
    <w:rsid w:val="008B4AA1"/>
    <w:rsid w:val="008C4D08"/>
    <w:rsid w:val="009063C8"/>
    <w:rsid w:val="00916098"/>
    <w:rsid w:val="009236B4"/>
    <w:rsid w:val="0092645A"/>
    <w:rsid w:val="00936D82"/>
    <w:rsid w:val="00944C44"/>
    <w:rsid w:val="00947C34"/>
    <w:rsid w:val="0095378E"/>
    <w:rsid w:val="00957BD2"/>
    <w:rsid w:val="00962034"/>
    <w:rsid w:val="00962D54"/>
    <w:rsid w:val="0096588D"/>
    <w:rsid w:val="009837A2"/>
    <w:rsid w:val="009A67B7"/>
    <w:rsid w:val="009B724C"/>
    <w:rsid w:val="009E4063"/>
    <w:rsid w:val="00A22987"/>
    <w:rsid w:val="00A2323C"/>
    <w:rsid w:val="00A52C24"/>
    <w:rsid w:val="00A6422F"/>
    <w:rsid w:val="00A75B93"/>
    <w:rsid w:val="00A77AB7"/>
    <w:rsid w:val="00A903E8"/>
    <w:rsid w:val="00A957E7"/>
    <w:rsid w:val="00AA3C19"/>
    <w:rsid w:val="00AB2160"/>
    <w:rsid w:val="00AD2625"/>
    <w:rsid w:val="00AE717C"/>
    <w:rsid w:val="00AF7756"/>
    <w:rsid w:val="00B01E61"/>
    <w:rsid w:val="00B038E1"/>
    <w:rsid w:val="00B0743C"/>
    <w:rsid w:val="00B21109"/>
    <w:rsid w:val="00B32AD6"/>
    <w:rsid w:val="00B3537D"/>
    <w:rsid w:val="00B457DE"/>
    <w:rsid w:val="00B54B84"/>
    <w:rsid w:val="00B66789"/>
    <w:rsid w:val="00B772F4"/>
    <w:rsid w:val="00B863B7"/>
    <w:rsid w:val="00BA160A"/>
    <w:rsid w:val="00BA7465"/>
    <w:rsid w:val="00BB63A6"/>
    <w:rsid w:val="00BB777A"/>
    <w:rsid w:val="00BC2C54"/>
    <w:rsid w:val="00BC3896"/>
    <w:rsid w:val="00BC455B"/>
    <w:rsid w:val="00BD0251"/>
    <w:rsid w:val="00BF0E30"/>
    <w:rsid w:val="00BF3215"/>
    <w:rsid w:val="00C01BBA"/>
    <w:rsid w:val="00C077D3"/>
    <w:rsid w:val="00C22618"/>
    <w:rsid w:val="00C43326"/>
    <w:rsid w:val="00C502B1"/>
    <w:rsid w:val="00C60095"/>
    <w:rsid w:val="00C65C7D"/>
    <w:rsid w:val="00C95EAF"/>
    <w:rsid w:val="00CA08F8"/>
    <w:rsid w:val="00CA140D"/>
    <w:rsid w:val="00CA591C"/>
    <w:rsid w:val="00CB65E2"/>
    <w:rsid w:val="00CE2792"/>
    <w:rsid w:val="00CF2B34"/>
    <w:rsid w:val="00CF6F8A"/>
    <w:rsid w:val="00CF70C5"/>
    <w:rsid w:val="00D14C58"/>
    <w:rsid w:val="00D200A1"/>
    <w:rsid w:val="00D20392"/>
    <w:rsid w:val="00D40547"/>
    <w:rsid w:val="00D41A4F"/>
    <w:rsid w:val="00D42213"/>
    <w:rsid w:val="00D426D8"/>
    <w:rsid w:val="00D5043E"/>
    <w:rsid w:val="00D53497"/>
    <w:rsid w:val="00D57000"/>
    <w:rsid w:val="00D83B3B"/>
    <w:rsid w:val="00D92574"/>
    <w:rsid w:val="00D9562C"/>
    <w:rsid w:val="00DA492F"/>
    <w:rsid w:val="00DD11BA"/>
    <w:rsid w:val="00DE156C"/>
    <w:rsid w:val="00DF5E10"/>
    <w:rsid w:val="00E179BA"/>
    <w:rsid w:val="00E31F8E"/>
    <w:rsid w:val="00E32751"/>
    <w:rsid w:val="00E55CB3"/>
    <w:rsid w:val="00E66852"/>
    <w:rsid w:val="00E74E3F"/>
    <w:rsid w:val="00E86AA9"/>
    <w:rsid w:val="00EA4D77"/>
    <w:rsid w:val="00EB3193"/>
    <w:rsid w:val="00ED2948"/>
    <w:rsid w:val="00EE520A"/>
    <w:rsid w:val="00EF20C4"/>
    <w:rsid w:val="00EF7FC6"/>
    <w:rsid w:val="00F3025B"/>
    <w:rsid w:val="00F45511"/>
    <w:rsid w:val="00F65D27"/>
    <w:rsid w:val="00F81FB8"/>
    <w:rsid w:val="00FA4857"/>
    <w:rsid w:val="00FA5410"/>
    <w:rsid w:val="00FB1948"/>
    <w:rsid w:val="00FB2009"/>
    <w:rsid w:val="00FB2C51"/>
    <w:rsid w:val="00FC1E78"/>
    <w:rsid w:val="00FC69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857"/>
    <w:pPr>
      <w:suppressAutoHyphens/>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omylnaczcionkaakapitu">
    <w:name w:val="WW-Domyślna czcionka akapitu"/>
    <w:rsid w:val="00FA4857"/>
  </w:style>
  <w:style w:type="character" w:customStyle="1" w:styleId="WW8Num1z0">
    <w:name w:val="WW8Num1z0"/>
    <w:rsid w:val="00FA4857"/>
    <w:rPr>
      <w:rFonts w:ascii="Symbol" w:hAnsi="Symbol"/>
    </w:rPr>
  </w:style>
  <w:style w:type="paragraph" w:customStyle="1" w:styleId="WW-Tekstpodstawowy3">
    <w:name w:val="WW-Tekst podstawowy 3"/>
    <w:basedOn w:val="Normal"/>
    <w:rsid w:val="00FA4857"/>
    <w:rPr>
      <w:rFonts w:ascii="Arial" w:hAnsi="Arial"/>
      <w:b/>
      <w:sz w:val="22"/>
    </w:rPr>
  </w:style>
  <w:style w:type="paragraph" w:styleId="BodyText">
    <w:name w:val="Body Text"/>
    <w:basedOn w:val="Normal"/>
    <w:rsid w:val="00FA4857"/>
    <w:pPr>
      <w:spacing w:after="120"/>
    </w:pPr>
  </w:style>
  <w:style w:type="paragraph" w:styleId="BodyTextIndent">
    <w:name w:val="Body Text Indent"/>
    <w:basedOn w:val="Normal"/>
    <w:rsid w:val="00FA4857"/>
    <w:pPr>
      <w:ind w:left="3402" w:firstLine="1"/>
      <w:jc w:val="both"/>
    </w:pPr>
    <w:rPr>
      <w:rFonts w:ascii="Arial" w:hAnsi="Arial"/>
      <w:sz w:val="22"/>
    </w:rPr>
  </w:style>
  <w:style w:type="paragraph" w:customStyle="1" w:styleId="Zawartotabeli">
    <w:name w:val="Zawartość tabeli"/>
    <w:basedOn w:val="BodyText"/>
    <w:rsid w:val="00FA4857"/>
    <w:pPr>
      <w:suppressLineNumbers/>
    </w:pPr>
  </w:style>
  <w:style w:type="paragraph" w:customStyle="1" w:styleId="Tytutabeli">
    <w:name w:val="Tytuł tabeli"/>
    <w:basedOn w:val="Zawartotabeli"/>
    <w:rsid w:val="00FA4857"/>
    <w:pPr>
      <w:jc w:val="center"/>
    </w:pPr>
    <w:rPr>
      <w:b/>
      <w:i/>
    </w:rPr>
  </w:style>
  <w:style w:type="paragraph" w:styleId="BalloonText">
    <w:name w:val="Balloon Text"/>
    <w:basedOn w:val="Normal"/>
    <w:semiHidden/>
    <w:rsid w:val="00754532"/>
    <w:rPr>
      <w:rFonts w:ascii="Tahoma" w:hAnsi="Tahoma" w:cs="Tahoma"/>
      <w:sz w:val="16"/>
      <w:szCs w:val="16"/>
    </w:rPr>
  </w:style>
  <w:style w:type="character" w:styleId="Hyperlink">
    <w:name w:val="Hyperlink"/>
    <w:basedOn w:val="DefaultParagraphFont"/>
    <w:rsid w:val="009063C8"/>
    <w:rPr>
      <w:color w:val="0000FF"/>
      <w:u w:val="single"/>
    </w:rPr>
  </w:style>
  <w:style w:type="paragraph" w:styleId="ListParagraph">
    <w:name w:val="List Paragraph"/>
    <w:basedOn w:val="Normal"/>
    <w:uiPriority w:val="34"/>
    <w:qFormat/>
    <w:rsid w:val="00B01E61"/>
    <w:pPr>
      <w:ind w:left="708"/>
    </w:pPr>
  </w:style>
  <w:style w:type="paragraph" w:styleId="Header">
    <w:name w:val="header"/>
    <w:basedOn w:val="Normal"/>
    <w:link w:val="HeaderChar"/>
    <w:rsid w:val="00B01E61"/>
    <w:pPr>
      <w:tabs>
        <w:tab w:val="center" w:pos="4536"/>
        <w:tab w:val="right" w:pos="9072"/>
      </w:tabs>
    </w:pPr>
  </w:style>
  <w:style w:type="character" w:customStyle="1" w:styleId="HeaderChar">
    <w:name w:val="Header Char"/>
    <w:basedOn w:val="DefaultParagraphFont"/>
    <w:link w:val="Header"/>
    <w:rsid w:val="00B01E61"/>
    <w:rPr>
      <w:sz w:val="24"/>
    </w:rPr>
  </w:style>
  <w:style w:type="paragraph" w:styleId="Footer">
    <w:name w:val="footer"/>
    <w:basedOn w:val="Normal"/>
    <w:link w:val="FooterChar"/>
    <w:rsid w:val="00B01E61"/>
    <w:pPr>
      <w:tabs>
        <w:tab w:val="center" w:pos="4536"/>
        <w:tab w:val="right" w:pos="9072"/>
      </w:tabs>
    </w:pPr>
  </w:style>
  <w:style w:type="character" w:customStyle="1" w:styleId="FooterChar">
    <w:name w:val="Footer Char"/>
    <w:basedOn w:val="DefaultParagraphFont"/>
    <w:link w:val="Footer"/>
    <w:rsid w:val="00B01E61"/>
    <w:rPr>
      <w:sz w:val="24"/>
    </w:rPr>
  </w:style>
  <w:style w:type="table" w:styleId="TableGrid">
    <w:name w:val="Table Grid"/>
    <w:basedOn w:val="TableNormal"/>
    <w:uiPriority w:val="59"/>
    <w:rsid w:val="00BB777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857"/>
    <w:pPr>
      <w:suppressAutoHyphens/>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omylnaczcionkaakapitu">
    <w:name w:val="WW-Domyślna czcionka akapitu"/>
    <w:rsid w:val="00FA4857"/>
  </w:style>
  <w:style w:type="character" w:customStyle="1" w:styleId="WW8Num1z0">
    <w:name w:val="WW8Num1z0"/>
    <w:rsid w:val="00FA4857"/>
    <w:rPr>
      <w:rFonts w:ascii="Symbol" w:hAnsi="Symbol"/>
    </w:rPr>
  </w:style>
  <w:style w:type="paragraph" w:customStyle="1" w:styleId="WW-Tekstpodstawowy3">
    <w:name w:val="WW-Tekst podstawowy 3"/>
    <w:basedOn w:val="Normal"/>
    <w:rsid w:val="00FA4857"/>
    <w:rPr>
      <w:rFonts w:ascii="Arial" w:hAnsi="Arial"/>
      <w:b/>
      <w:sz w:val="22"/>
    </w:rPr>
  </w:style>
  <w:style w:type="paragraph" w:styleId="BodyText">
    <w:name w:val="Body Text"/>
    <w:basedOn w:val="Normal"/>
    <w:rsid w:val="00FA4857"/>
    <w:pPr>
      <w:spacing w:after="120"/>
    </w:pPr>
  </w:style>
  <w:style w:type="paragraph" w:styleId="BodyTextIndent">
    <w:name w:val="Body Text Indent"/>
    <w:basedOn w:val="Normal"/>
    <w:rsid w:val="00FA4857"/>
    <w:pPr>
      <w:ind w:left="3402" w:firstLine="1"/>
      <w:jc w:val="both"/>
    </w:pPr>
    <w:rPr>
      <w:rFonts w:ascii="Arial" w:hAnsi="Arial"/>
      <w:sz w:val="22"/>
    </w:rPr>
  </w:style>
  <w:style w:type="paragraph" w:customStyle="1" w:styleId="Zawartotabeli">
    <w:name w:val="Zawartość tabeli"/>
    <w:basedOn w:val="BodyText"/>
    <w:rsid w:val="00FA4857"/>
    <w:pPr>
      <w:suppressLineNumbers/>
    </w:pPr>
  </w:style>
  <w:style w:type="paragraph" w:customStyle="1" w:styleId="Tytutabeli">
    <w:name w:val="Tytuł tabeli"/>
    <w:basedOn w:val="Zawartotabeli"/>
    <w:rsid w:val="00FA4857"/>
    <w:pPr>
      <w:jc w:val="center"/>
    </w:pPr>
    <w:rPr>
      <w:b/>
      <w:i/>
    </w:rPr>
  </w:style>
  <w:style w:type="paragraph" w:styleId="BalloonText">
    <w:name w:val="Balloon Text"/>
    <w:basedOn w:val="Normal"/>
    <w:semiHidden/>
    <w:rsid w:val="00754532"/>
    <w:rPr>
      <w:rFonts w:ascii="Tahoma" w:hAnsi="Tahoma" w:cs="Tahoma"/>
      <w:sz w:val="16"/>
      <w:szCs w:val="16"/>
    </w:rPr>
  </w:style>
  <w:style w:type="character" w:styleId="Hyperlink">
    <w:name w:val="Hyperlink"/>
    <w:basedOn w:val="DefaultParagraphFont"/>
    <w:rsid w:val="009063C8"/>
    <w:rPr>
      <w:color w:val="0000FF"/>
      <w:u w:val="single"/>
    </w:rPr>
  </w:style>
  <w:style w:type="paragraph" w:styleId="ListParagraph">
    <w:name w:val="List Paragraph"/>
    <w:basedOn w:val="Normal"/>
    <w:uiPriority w:val="34"/>
    <w:qFormat/>
    <w:rsid w:val="00B01E61"/>
    <w:pPr>
      <w:ind w:left="708"/>
    </w:pPr>
  </w:style>
  <w:style w:type="paragraph" w:styleId="Header">
    <w:name w:val="header"/>
    <w:basedOn w:val="Normal"/>
    <w:link w:val="HeaderChar"/>
    <w:rsid w:val="00B01E61"/>
    <w:pPr>
      <w:tabs>
        <w:tab w:val="center" w:pos="4536"/>
        <w:tab w:val="right" w:pos="9072"/>
      </w:tabs>
    </w:pPr>
  </w:style>
  <w:style w:type="character" w:customStyle="1" w:styleId="HeaderChar">
    <w:name w:val="Header Char"/>
    <w:basedOn w:val="DefaultParagraphFont"/>
    <w:link w:val="Header"/>
    <w:rsid w:val="00B01E61"/>
    <w:rPr>
      <w:sz w:val="24"/>
    </w:rPr>
  </w:style>
  <w:style w:type="paragraph" w:styleId="Footer">
    <w:name w:val="footer"/>
    <w:basedOn w:val="Normal"/>
    <w:link w:val="FooterChar"/>
    <w:rsid w:val="00B01E61"/>
    <w:pPr>
      <w:tabs>
        <w:tab w:val="center" w:pos="4536"/>
        <w:tab w:val="right" w:pos="9072"/>
      </w:tabs>
    </w:pPr>
  </w:style>
  <w:style w:type="character" w:customStyle="1" w:styleId="FooterChar">
    <w:name w:val="Footer Char"/>
    <w:basedOn w:val="DefaultParagraphFont"/>
    <w:link w:val="Footer"/>
    <w:rsid w:val="00B01E61"/>
    <w:rPr>
      <w:sz w:val="24"/>
    </w:rPr>
  </w:style>
  <w:style w:type="table" w:styleId="TableGrid">
    <w:name w:val="Table Grid"/>
    <w:basedOn w:val="TableNormal"/>
    <w:uiPriority w:val="59"/>
    <w:rsid w:val="00BB777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dachowa.com.p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yperlink" Target="http://www.marma.com.pl" TargetMode="Externa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cid:image001.jpg@01D427E2.28FA6E20" TargetMode="External"/><Relationship Id="rId14" Type="http://schemas.openxmlformats.org/officeDocument/2006/relationships/image" Target="media/image6.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1040</Words>
  <Characters>5931</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INSTRUKCJA UKŁADANIA MEMBRANY DACHOWA</vt:lpstr>
    </vt:vector>
  </TitlesOfParts>
  <Company>DFAIT-MAECI</Company>
  <LinksUpToDate>false</LinksUpToDate>
  <CharactersWithSpaces>6958</CharactersWithSpaces>
  <SharedDoc>false</SharedDoc>
  <HLinks>
    <vt:vector size="24" baseType="variant">
      <vt:variant>
        <vt:i4>7536685</vt:i4>
      </vt:variant>
      <vt:variant>
        <vt:i4>9</vt:i4>
      </vt:variant>
      <vt:variant>
        <vt:i4>0</vt:i4>
      </vt:variant>
      <vt:variant>
        <vt:i4>5</vt:i4>
      </vt:variant>
      <vt:variant>
        <vt:lpwstr>http://www.dachowa.com.pl/</vt:lpwstr>
      </vt:variant>
      <vt:variant>
        <vt:lpwstr/>
      </vt:variant>
      <vt:variant>
        <vt:i4>262239</vt:i4>
      </vt:variant>
      <vt:variant>
        <vt:i4>6</vt:i4>
      </vt:variant>
      <vt:variant>
        <vt:i4>0</vt:i4>
      </vt:variant>
      <vt:variant>
        <vt:i4>5</vt:i4>
      </vt:variant>
      <vt:variant>
        <vt:lpwstr>http://www.marma.com.pl/</vt:lpwstr>
      </vt:variant>
      <vt:variant>
        <vt:lpwstr/>
      </vt:variant>
      <vt:variant>
        <vt:i4>7536685</vt:i4>
      </vt:variant>
      <vt:variant>
        <vt:i4>3</vt:i4>
      </vt:variant>
      <vt:variant>
        <vt:i4>0</vt:i4>
      </vt:variant>
      <vt:variant>
        <vt:i4>5</vt:i4>
      </vt:variant>
      <vt:variant>
        <vt:lpwstr>http://www.dachowa.com.pl/</vt:lpwstr>
      </vt:variant>
      <vt:variant>
        <vt:lpwstr/>
      </vt:variant>
      <vt:variant>
        <vt:i4>7536685</vt:i4>
      </vt:variant>
      <vt:variant>
        <vt:i4>0</vt:i4>
      </vt:variant>
      <vt:variant>
        <vt:i4>0</vt:i4>
      </vt:variant>
      <vt:variant>
        <vt:i4>5</vt:i4>
      </vt:variant>
      <vt:variant>
        <vt:lpwstr>http://www.dachowa.com.pl/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UKŁADANIA MEMBRANY DACHOWA</dc:title>
  <dc:creator>Krzysztof Patoka</dc:creator>
  <cp:lastModifiedBy>Bratianu, Mircea -CSP</cp:lastModifiedBy>
  <cp:revision>2</cp:revision>
  <cp:lastPrinted>2013-06-28T11:17:00Z</cp:lastPrinted>
  <dcterms:created xsi:type="dcterms:W3CDTF">2019-08-08T16:52:00Z</dcterms:created>
  <dcterms:modified xsi:type="dcterms:W3CDTF">2019-08-08T16:52:00Z</dcterms:modified>
</cp:coreProperties>
</file>